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FA" w:rsidRDefault="006A6A5D" w:rsidP="007544A1">
      <w:pPr>
        <w:ind w:left="2977" w:firstLine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36"/>
          <w:szCs w:val="36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5pt;margin-top:2.8pt;width:100.55pt;height:117.75pt;z-index:251661824;mso-wrap-style:tight">
            <v:imagedata r:id="rId8" o:title=""/>
          </v:shape>
          <o:OLEObject Type="Embed" ProgID="Word.Picture.8" ShapeID="_x0000_s1026" DrawAspect="Content" ObjectID="_1702057233" r:id="rId9"/>
        </w:object>
      </w:r>
    </w:p>
    <w:p w:rsidR="007544A1" w:rsidRDefault="007544A1" w:rsidP="007544A1">
      <w:pPr>
        <w:ind w:left="2977" w:firstLine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FFTT – LIGUE DE BOURGOGNE-FRANCHE-COMTE</w:t>
      </w:r>
    </w:p>
    <w:p w:rsidR="00EF74C5" w:rsidRPr="00B97A43" w:rsidRDefault="00644AB3" w:rsidP="007544A1">
      <w:pPr>
        <w:ind w:left="2977" w:firstLine="0"/>
        <w:jc w:val="center"/>
        <w:rPr>
          <w:rFonts w:ascii="Verdana" w:hAnsi="Verdana"/>
          <w:b/>
          <w:sz w:val="24"/>
          <w:szCs w:val="24"/>
        </w:rPr>
      </w:pPr>
      <w:r w:rsidRPr="00B97A43">
        <w:rPr>
          <w:rFonts w:ascii="Verdana" w:hAnsi="Verdana"/>
          <w:b/>
          <w:sz w:val="36"/>
          <w:szCs w:val="36"/>
        </w:rPr>
        <w:t>CDTT</w:t>
      </w:r>
      <w:r w:rsidR="00EF74C5" w:rsidRPr="00B97A43">
        <w:rPr>
          <w:rFonts w:ascii="Verdana" w:hAnsi="Verdana"/>
          <w:b/>
          <w:sz w:val="36"/>
          <w:szCs w:val="36"/>
        </w:rPr>
        <w:t>21</w:t>
      </w:r>
    </w:p>
    <w:p w:rsidR="007544A1" w:rsidRDefault="000270D7" w:rsidP="007544A1">
      <w:pPr>
        <w:ind w:left="3119" w:firstLine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FINALES PAR CLASSEMENTS </w:t>
      </w:r>
      <w:r w:rsidR="00EF74C5">
        <w:rPr>
          <w:rFonts w:ascii="Verdana" w:hAnsi="Verdana"/>
          <w:b/>
          <w:sz w:val="24"/>
          <w:szCs w:val="24"/>
        </w:rPr>
        <w:t>DEPARTEMENTALES</w:t>
      </w:r>
    </w:p>
    <w:p w:rsidR="00A142B6" w:rsidRDefault="00644AB3" w:rsidP="007544A1">
      <w:pPr>
        <w:autoSpaceDE w:val="0"/>
        <w:autoSpaceDN w:val="0"/>
        <w:adjustRightInd w:val="0"/>
        <w:ind w:left="3119" w:firstLine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SAISON 2021</w:t>
      </w:r>
      <w:r w:rsidR="007544A1">
        <w:rPr>
          <w:rFonts w:ascii="Verdana" w:hAnsi="Verdana"/>
          <w:b/>
          <w:sz w:val="24"/>
          <w:szCs w:val="24"/>
        </w:rPr>
        <w:t>-20</w:t>
      </w:r>
      <w:r>
        <w:rPr>
          <w:rFonts w:ascii="Verdana" w:hAnsi="Verdana"/>
          <w:b/>
          <w:sz w:val="24"/>
          <w:szCs w:val="24"/>
        </w:rPr>
        <w:t>22</w:t>
      </w:r>
    </w:p>
    <w:p w:rsidR="00A142B6" w:rsidRDefault="00A142B6" w:rsidP="00675DFA">
      <w:pPr>
        <w:ind w:left="2977" w:firstLine="0"/>
        <w:jc w:val="center"/>
        <w:rPr>
          <w:rFonts w:ascii="Verdana" w:hAnsi="Verdana"/>
          <w:b/>
          <w:sz w:val="24"/>
          <w:szCs w:val="24"/>
        </w:rPr>
      </w:pPr>
    </w:p>
    <w:p w:rsidR="00A142B6" w:rsidRDefault="00A142B6" w:rsidP="00D36EF2">
      <w:pPr>
        <w:rPr>
          <w:rFonts w:ascii="Verdana" w:hAnsi="Verdana"/>
          <w:b/>
          <w:sz w:val="24"/>
          <w:szCs w:val="24"/>
        </w:rPr>
      </w:pPr>
    </w:p>
    <w:p w:rsidR="001D3F05" w:rsidRPr="00CB1B42" w:rsidRDefault="00076ACA" w:rsidP="0097144A">
      <w:pPr>
        <w:pStyle w:val="Corpsrglement"/>
        <w:numPr>
          <w:ilvl w:val="0"/>
          <w:numId w:val="6"/>
        </w:numPr>
        <w:pBdr>
          <w:bottom w:val="single" w:sz="12" w:space="1" w:color="auto"/>
        </w:pBdr>
        <w:spacing w:before="600" w:after="80"/>
        <w:ind w:left="357" w:hanging="357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Dispositions générales</w:t>
      </w:r>
    </w:p>
    <w:p w:rsidR="0097144A" w:rsidRDefault="0097144A" w:rsidP="0097144A">
      <w:pPr>
        <w:pStyle w:val="Corpsrglement"/>
      </w:pPr>
    </w:p>
    <w:p w:rsidR="0097144A" w:rsidRDefault="0097144A" w:rsidP="0097144A">
      <w:pPr>
        <w:pStyle w:val="Corpsrglement"/>
      </w:pPr>
    </w:p>
    <w:p w:rsidR="00A142B6" w:rsidRPr="004B3E54" w:rsidRDefault="00076ACA" w:rsidP="0097144A">
      <w:pPr>
        <w:pStyle w:val="Corpsrglement"/>
        <w:numPr>
          <w:ilvl w:val="1"/>
          <w:numId w:val="6"/>
        </w:numPr>
        <w:ind w:left="1076"/>
        <w:rPr>
          <w:b/>
          <w:u w:val="single"/>
        </w:rPr>
      </w:pPr>
      <w:r>
        <w:rPr>
          <w:b/>
          <w:u w:val="single"/>
        </w:rPr>
        <w:t>Conditions de participation</w:t>
      </w:r>
    </w:p>
    <w:p w:rsidR="0097144A" w:rsidRDefault="0097144A" w:rsidP="00E82A67">
      <w:pPr>
        <w:pStyle w:val="Corpsrglement"/>
      </w:pPr>
    </w:p>
    <w:p w:rsidR="0097144A" w:rsidRDefault="0097144A" w:rsidP="00E82A67">
      <w:pPr>
        <w:pStyle w:val="Corpsrglement"/>
      </w:pPr>
    </w:p>
    <w:p w:rsidR="00A142B6" w:rsidRDefault="00377AC2" w:rsidP="00E82A67">
      <w:pPr>
        <w:pStyle w:val="Corpsrglement"/>
      </w:pPr>
      <w:r w:rsidRPr="00EF74C5">
        <w:t>Les poussins ne peuvent pas participer.</w:t>
      </w:r>
    </w:p>
    <w:p w:rsidR="00377AC2" w:rsidRPr="00836032" w:rsidRDefault="00377AC2" w:rsidP="00E82A67">
      <w:pPr>
        <w:pStyle w:val="Corpsrglement"/>
      </w:pPr>
    </w:p>
    <w:p w:rsidR="00A142B6" w:rsidRDefault="00076ACA" w:rsidP="00E82A67">
      <w:pPr>
        <w:pStyle w:val="Corpsrglement"/>
      </w:pPr>
      <w:r>
        <w:t>L'épreuve se déroule en trois échelons</w:t>
      </w:r>
      <w:r w:rsidR="00A142B6" w:rsidRPr="00836032">
        <w:t>.</w:t>
      </w:r>
    </w:p>
    <w:p w:rsidR="00076ACA" w:rsidRDefault="00076ACA" w:rsidP="00076ACA">
      <w:pPr>
        <w:pStyle w:val="Corpsrglement"/>
        <w:numPr>
          <w:ilvl w:val="0"/>
          <w:numId w:val="13"/>
        </w:numPr>
      </w:pPr>
      <w:r>
        <w:t xml:space="preserve">Echelon </w:t>
      </w:r>
      <w:r w:rsidR="00643B43">
        <w:t>D</w:t>
      </w:r>
      <w:r>
        <w:t>épartemental</w:t>
      </w:r>
    </w:p>
    <w:p w:rsidR="00076ACA" w:rsidRPr="00643B43" w:rsidRDefault="00076ACA" w:rsidP="00076ACA">
      <w:pPr>
        <w:pStyle w:val="Corpsrglement"/>
        <w:numPr>
          <w:ilvl w:val="0"/>
          <w:numId w:val="13"/>
        </w:numPr>
      </w:pPr>
      <w:r w:rsidRPr="00643B43">
        <w:t xml:space="preserve">Echelon </w:t>
      </w:r>
      <w:r w:rsidR="00643B43" w:rsidRPr="00643B43">
        <w:t>R</w:t>
      </w:r>
      <w:r w:rsidRPr="00643B43">
        <w:t>égional</w:t>
      </w:r>
    </w:p>
    <w:p w:rsidR="00076ACA" w:rsidRPr="00836032" w:rsidRDefault="00076ACA" w:rsidP="00076ACA">
      <w:pPr>
        <w:pStyle w:val="Corpsrglement"/>
        <w:numPr>
          <w:ilvl w:val="0"/>
          <w:numId w:val="13"/>
        </w:numPr>
      </w:pPr>
      <w:r>
        <w:t>Echelon National</w:t>
      </w:r>
    </w:p>
    <w:p w:rsidR="0097144A" w:rsidRDefault="0097144A" w:rsidP="0097144A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</w:p>
    <w:p w:rsidR="007544A1" w:rsidRPr="0097144A" w:rsidRDefault="00076ACA" w:rsidP="0097144A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  <w:r w:rsidRPr="0097144A">
        <w:rPr>
          <w:rFonts w:ascii="Verdana" w:hAnsi="Verdana" w:cs="Arial"/>
          <w:sz w:val="18"/>
          <w:szCs w:val="18"/>
          <w:lang w:eastAsia="fr-FR"/>
        </w:rPr>
        <w:t>L'échelon départemental ne peut se dérouler avant la diffusion du classement officiel de début janvier</w:t>
      </w:r>
      <w:r w:rsidR="007544A1" w:rsidRPr="0097144A">
        <w:rPr>
          <w:rFonts w:ascii="Verdana" w:hAnsi="Verdana" w:cs="Arial"/>
          <w:sz w:val="18"/>
          <w:szCs w:val="18"/>
          <w:lang w:eastAsia="fr-FR"/>
        </w:rPr>
        <w:t>.</w:t>
      </w:r>
    </w:p>
    <w:p w:rsidR="0097144A" w:rsidRPr="0097144A" w:rsidRDefault="0097144A" w:rsidP="0097144A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</w:p>
    <w:p w:rsidR="0097144A" w:rsidRPr="0097144A" w:rsidRDefault="0097144A" w:rsidP="0097144A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</w:p>
    <w:p w:rsidR="00A142B6" w:rsidRPr="004B3E54" w:rsidRDefault="00076ACA" w:rsidP="0097144A">
      <w:pPr>
        <w:pStyle w:val="Corpsrglement"/>
        <w:numPr>
          <w:ilvl w:val="1"/>
          <w:numId w:val="6"/>
        </w:numPr>
        <w:ind w:left="1076"/>
        <w:rPr>
          <w:b/>
          <w:u w:val="single"/>
        </w:rPr>
      </w:pPr>
      <w:bookmarkStart w:id="0" w:name="ti_c2_a11"/>
      <w:bookmarkEnd w:id="0"/>
      <w:r>
        <w:rPr>
          <w:b/>
          <w:u w:val="single"/>
        </w:rPr>
        <w:t>Déroulement des parties</w:t>
      </w:r>
    </w:p>
    <w:p w:rsidR="0097144A" w:rsidRDefault="0097144A" w:rsidP="00E82A67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</w:p>
    <w:p w:rsidR="0097144A" w:rsidRDefault="0097144A" w:rsidP="00E82A67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</w:p>
    <w:p w:rsidR="00A142B6" w:rsidRDefault="00076ACA" w:rsidP="00E82A67">
      <w:pPr>
        <w:overflowPunct w:val="0"/>
        <w:adjustRightInd w:val="0"/>
        <w:ind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  <w:lang w:eastAsia="fr-FR"/>
        </w:rPr>
        <w:t>A tous les échelons et dans tous les tableaux les parties se disputent au meilleur des cinq manches</w:t>
      </w:r>
      <w:r w:rsidR="007544A1" w:rsidRPr="00CA610E">
        <w:rPr>
          <w:rFonts w:ascii="Verdana" w:hAnsi="Verdana"/>
          <w:sz w:val="18"/>
          <w:szCs w:val="18"/>
        </w:rPr>
        <w:t>.</w:t>
      </w:r>
    </w:p>
    <w:p w:rsidR="00245FEE" w:rsidRDefault="00076ACA" w:rsidP="0097144A">
      <w:pPr>
        <w:pStyle w:val="Corpsrglement"/>
        <w:numPr>
          <w:ilvl w:val="0"/>
          <w:numId w:val="6"/>
        </w:numPr>
        <w:pBdr>
          <w:bottom w:val="single" w:sz="12" w:space="1" w:color="auto"/>
        </w:pBdr>
        <w:spacing w:before="600" w:after="80"/>
        <w:ind w:left="357" w:hanging="357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Organisation sportive</w:t>
      </w:r>
    </w:p>
    <w:p w:rsidR="0097144A" w:rsidRPr="0097144A" w:rsidRDefault="0097144A" w:rsidP="0097144A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</w:p>
    <w:p w:rsidR="0097144A" w:rsidRPr="0097144A" w:rsidRDefault="0097144A" w:rsidP="0097144A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</w:p>
    <w:p w:rsidR="00076ACA" w:rsidRPr="00076ACA" w:rsidRDefault="00076ACA" w:rsidP="0097144A">
      <w:pPr>
        <w:pStyle w:val="Corpsrglement"/>
        <w:numPr>
          <w:ilvl w:val="1"/>
          <w:numId w:val="6"/>
        </w:numPr>
        <w:ind w:left="1076"/>
        <w:rPr>
          <w:b/>
          <w:u w:val="single"/>
        </w:rPr>
      </w:pPr>
      <w:r>
        <w:rPr>
          <w:b/>
          <w:u w:val="single"/>
        </w:rPr>
        <w:t>Tableaux</w:t>
      </w:r>
    </w:p>
    <w:p w:rsidR="0097144A" w:rsidRDefault="0097144A" w:rsidP="00245FEE">
      <w:pPr>
        <w:pStyle w:val="Corpsrglement"/>
      </w:pPr>
    </w:p>
    <w:p w:rsidR="0097144A" w:rsidRDefault="0097144A" w:rsidP="00245FEE">
      <w:pPr>
        <w:pStyle w:val="Corpsrglement"/>
      </w:pPr>
    </w:p>
    <w:p w:rsidR="00245FEE" w:rsidRDefault="00076ACA" w:rsidP="00245FEE">
      <w:pPr>
        <w:pStyle w:val="Corpsrglement"/>
      </w:pPr>
      <w:r>
        <w:t>Les finales</w:t>
      </w:r>
      <w:r w:rsidR="00F673D7">
        <w:t xml:space="preserve"> </w:t>
      </w:r>
      <w:r w:rsidR="00A31706">
        <w:t>départemental</w:t>
      </w:r>
      <w:r w:rsidR="00F673D7">
        <w:t>es</w:t>
      </w:r>
      <w:r>
        <w:t xml:space="preserve"> par classement comportent huit tableaux</w:t>
      </w:r>
      <w:r w:rsidR="00245FEE">
        <w:t>.</w:t>
      </w:r>
    </w:p>
    <w:p w:rsidR="0097144A" w:rsidRDefault="0097144A" w:rsidP="00245FEE">
      <w:pPr>
        <w:pStyle w:val="Corpsrglement"/>
      </w:pPr>
    </w:p>
    <w:p w:rsidR="00F673D7" w:rsidRDefault="00F673D7" w:rsidP="00245FEE">
      <w:pPr>
        <w:pStyle w:val="Corpsrglement"/>
      </w:pPr>
    </w:p>
    <w:p w:rsidR="00245FEE" w:rsidRDefault="00076ACA" w:rsidP="0097144A">
      <w:pPr>
        <w:pStyle w:val="Corpsrglement"/>
        <w:numPr>
          <w:ilvl w:val="2"/>
          <w:numId w:val="6"/>
        </w:numPr>
        <w:rPr>
          <w:b/>
          <w:i/>
        </w:rPr>
      </w:pPr>
      <w:r>
        <w:rPr>
          <w:b/>
          <w:i/>
        </w:rPr>
        <w:t>Dames</w:t>
      </w:r>
    </w:p>
    <w:p w:rsidR="0097144A" w:rsidRPr="0097144A" w:rsidRDefault="0097144A" w:rsidP="0097144A">
      <w:pPr>
        <w:pStyle w:val="Corpsrglement"/>
      </w:pPr>
    </w:p>
    <w:p w:rsidR="00076ACA" w:rsidRDefault="00076ACA" w:rsidP="00076ACA">
      <w:pPr>
        <w:pStyle w:val="Corpsrglement"/>
        <w:numPr>
          <w:ilvl w:val="1"/>
          <w:numId w:val="13"/>
        </w:numPr>
      </w:pPr>
      <w:r w:rsidRPr="00076ACA">
        <w:t>Tableau F5</w:t>
      </w:r>
      <w:r w:rsidR="00BD623E">
        <w:t xml:space="preserve"> : joueuses classées 5 (soit c</w:t>
      </w:r>
      <w:r w:rsidR="0097144A">
        <w:t>ompris entre 500 et 599 points)</w:t>
      </w:r>
    </w:p>
    <w:p w:rsidR="00BD623E" w:rsidRDefault="00BD623E" w:rsidP="00076ACA">
      <w:pPr>
        <w:pStyle w:val="Corpsrglement"/>
        <w:numPr>
          <w:ilvl w:val="1"/>
          <w:numId w:val="13"/>
        </w:numPr>
      </w:pPr>
      <w:r>
        <w:t>Tableau F7 : joueuses classées 6 et 7 (soit c</w:t>
      </w:r>
      <w:r w:rsidR="0097144A">
        <w:t>ompris entre 600 et 799 points)</w:t>
      </w:r>
    </w:p>
    <w:p w:rsidR="00BD623E" w:rsidRDefault="00BD623E" w:rsidP="00076ACA">
      <w:pPr>
        <w:pStyle w:val="Corpsrglement"/>
        <w:numPr>
          <w:ilvl w:val="1"/>
          <w:numId w:val="13"/>
        </w:numPr>
      </w:pPr>
      <w:r>
        <w:t>Tableau F9 : joueuses classées 8 et 9 (soit c</w:t>
      </w:r>
      <w:r w:rsidR="0097144A">
        <w:t>ompris entre 800 et 999 points)</w:t>
      </w:r>
    </w:p>
    <w:p w:rsidR="00BD623E" w:rsidRDefault="00BD623E" w:rsidP="00076ACA">
      <w:pPr>
        <w:pStyle w:val="Corpsrglement"/>
        <w:numPr>
          <w:ilvl w:val="1"/>
          <w:numId w:val="13"/>
        </w:numPr>
      </w:pPr>
      <w:r>
        <w:t>Tableau F12 : joueuses classées 10, 11 et 12 (soit com</w:t>
      </w:r>
      <w:r w:rsidR="0097144A">
        <w:t>pris entre 1000 et 1299 points)</w:t>
      </w:r>
    </w:p>
    <w:p w:rsidR="0097144A" w:rsidRDefault="0097144A" w:rsidP="0097144A">
      <w:pPr>
        <w:pStyle w:val="Corpsrglement"/>
      </w:pPr>
    </w:p>
    <w:p w:rsidR="00BD623E" w:rsidRDefault="00BD623E" w:rsidP="0097144A">
      <w:pPr>
        <w:pStyle w:val="Corpsrglement"/>
        <w:numPr>
          <w:ilvl w:val="2"/>
          <w:numId w:val="6"/>
        </w:numPr>
        <w:rPr>
          <w:b/>
          <w:i/>
        </w:rPr>
      </w:pPr>
      <w:r>
        <w:rPr>
          <w:b/>
          <w:i/>
        </w:rPr>
        <w:t>Messieurs</w:t>
      </w:r>
    </w:p>
    <w:p w:rsidR="0097144A" w:rsidRDefault="0097144A" w:rsidP="0097144A">
      <w:pPr>
        <w:pStyle w:val="Corpsrglement"/>
      </w:pPr>
    </w:p>
    <w:p w:rsidR="00BD623E" w:rsidRDefault="00BD623E" w:rsidP="00BD623E">
      <w:pPr>
        <w:pStyle w:val="Corpsrglement"/>
        <w:numPr>
          <w:ilvl w:val="1"/>
          <w:numId w:val="13"/>
        </w:numPr>
      </w:pPr>
      <w:r>
        <w:t>Tableau H8 : joueurs classés 5, 6, 7 et 8 (soit compris entre 500 et 899 points);</w:t>
      </w:r>
    </w:p>
    <w:p w:rsidR="00BD623E" w:rsidRDefault="00BD623E" w:rsidP="00BD623E">
      <w:pPr>
        <w:pStyle w:val="Corpsrglement"/>
        <w:numPr>
          <w:ilvl w:val="1"/>
          <w:numId w:val="13"/>
        </w:numPr>
      </w:pPr>
      <w:r>
        <w:t>Tableau H10 : joueurs classés 9 et 10 (soit compris entre 900 et 1099 points);</w:t>
      </w:r>
    </w:p>
    <w:p w:rsidR="00BD623E" w:rsidRDefault="00BD623E" w:rsidP="00BD623E">
      <w:pPr>
        <w:pStyle w:val="Corpsrglement"/>
        <w:numPr>
          <w:ilvl w:val="1"/>
          <w:numId w:val="13"/>
        </w:numPr>
      </w:pPr>
      <w:r>
        <w:t>Tableau H12 : joueurs classés 11 et 12 (soit compris entre 1100 et 1299 points);</w:t>
      </w:r>
    </w:p>
    <w:p w:rsidR="00BD623E" w:rsidRPr="00BD623E" w:rsidRDefault="00BD623E" w:rsidP="00BD623E">
      <w:pPr>
        <w:pStyle w:val="Corpsrglement"/>
        <w:numPr>
          <w:ilvl w:val="1"/>
          <w:numId w:val="13"/>
        </w:numPr>
      </w:pPr>
      <w:r>
        <w:t>Tableau H15 : joueurs classés 13, 14 et 15 (soit compris entre 1300 et 1599 points).</w:t>
      </w:r>
    </w:p>
    <w:p w:rsidR="0097144A" w:rsidRDefault="0097144A" w:rsidP="0097144A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</w:p>
    <w:p w:rsidR="00F673D7" w:rsidRDefault="00F673D7" w:rsidP="0097144A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</w:p>
    <w:p w:rsidR="00245FEE" w:rsidRDefault="00BD623E" w:rsidP="0097144A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  <w:r w:rsidRPr="0097144A">
        <w:rPr>
          <w:rFonts w:ascii="Verdana" w:hAnsi="Verdana" w:cs="Arial"/>
          <w:sz w:val="18"/>
          <w:szCs w:val="18"/>
          <w:lang w:eastAsia="fr-FR"/>
        </w:rPr>
        <w:t>Le classement à prendre en compte est le dernier classement</w:t>
      </w:r>
      <w:r w:rsidR="00BE3773" w:rsidRPr="0097144A">
        <w:rPr>
          <w:rFonts w:ascii="Verdana" w:hAnsi="Verdana" w:cs="Arial"/>
          <w:sz w:val="18"/>
          <w:szCs w:val="18"/>
          <w:lang w:eastAsia="fr-FR"/>
        </w:rPr>
        <w:t xml:space="preserve"> national officiel diffusé</w:t>
      </w:r>
      <w:r w:rsidR="00245FEE" w:rsidRPr="0097144A">
        <w:rPr>
          <w:rFonts w:ascii="Verdana" w:hAnsi="Verdana" w:cs="Arial"/>
          <w:sz w:val="18"/>
          <w:szCs w:val="18"/>
          <w:lang w:eastAsia="fr-FR"/>
        </w:rPr>
        <w:t>.</w:t>
      </w:r>
    </w:p>
    <w:p w:rsidR="005614E9" w:rsidRDefault="005614E9" w:rsidP="0097144A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</w:p>
    <w:p w:rsidR="005614E9" w:rsidRDefault="005614E9" w:rsidP="0097144A">
      <w:pPr>
        <w:overflowPunct w:val="0"/>
        <w:adjustRightInd w:val="0"/>
        <w:ind w:firstLine="0"/>
        <w:jc w:val="both"/>
        <w:rPr>
          <w:rFonts w:ascii="Verdana" w:hAnsi="Verdana" w:cs="Arial"/>
          <w:i/>
          <w:sz w:val="18"/>
          <w:szCs w:val="18"/>
          <w:lang w:eastAsia="fr-FR"/>
        </w:rPr>
      </w:pPr>
    </w:p>
    <w:p w:rsidR="00C5698E" w:rsidRDefault="00C5698E" w:rsidP="0097144A">
      <w:pPr>
        <w:overflowPunct w:val="0"/>
        <w:adjustRightInd w:val="0"/>
        <w:ind w:firstLine="0"/>
        <w:jc w:val="both"/>
        <w:rPr>
          <w:rFonts w:ascii="Verdana" w:hAnsi="Verdana" w:cs="Arial"/>
          <w:i/>
          <w:sz w:val="18"/>
          <w:szCs w:val="18"/>
          <w:lang w:eastAsia="fr-FR"/>
        </w:rPr>
      </w:pPr>
    </w:p>
    <w:p w:rsidR="005614E9" w:rsidRPr="005614E9" w:rsidRDefault="005614E9" w:rsidP="0097144A">
      <w:pPr>
        <w:overflowPunct w:val="0"/>
        <w:adjustRightInd w:val="0"/>
        <w:ind w:firstLine="0"/>
        <w:jc w:val="both"/>
        <w:rPr>
          <w:rFonts w:ascii="Verdana" w:hAnsi="Verdana" w:cs="Arial"/>
          <w:i/>
          <w:sz w:val="18"/>
          <w:szCs w:val="18"/>
          <w:lang w:eastAsia="fr-FR"/>
        </w:rPr>
      </w:pPr>
      <w:r w:rsidRPr="005614E9">
        <w:rPr>
          <w:rFonts w:ascii="Verdana" w:hAnsi="Verdana" w:cs="Arial"/>
          <w:i/>
          <w:sz w:val="18"/>
          <w:szCs w:val="18"/>
          <w:u w:val="single"/>
          <w:lang w:eastAsia="fr-FR"/>
        </w:rPr>
        <w:t>Note</w:t>
      </w:r>
      <w:r>
        <w:rPr>
          <w:rFonts w:ascii="Verdana" w:hAnsi="Verdana" w:cs="Arial"/>
          <w:i/>
          <w:sz w:val="18"/>
          <w:szCs w:val="18"/>
          <w:lang w:eastAsia="fr-FR"/>
        </w:rPr>
        <w:t> : dans les articles ci-après, le terme joueur désigne aussi bien les joueurs que les joueuses</w:t>
      </w:r>
    </w:p>
    <w:p w:rsidR="0097144A" w:rsidRPr="0097144A" w:rsidRDefault="0097144A" w:rsidP="0097144A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</w:p>
    <w:p w:rsidR="0097144A" w:rsidRPr="0097144A" w:rsidRDefault="0097144A" w:rsidP="0097144A">
      <w:pPr>
        <w:overflowPunct w:val="0"/>
        <w:adjustRightInd w:val="0"/>
        <w:ind w:firstLine="0"/>
        <w:jc w:val="both"/>
        <w:rPr>
          <w:rFonts w:ascii="Verdana" w:hAnsi="Verdana" w:cs="Arial"/>
          <w:sz w:val="18"/>
          <w:szCs w:val="18"/>
          <w:lang w:eastAsia="fr-FR"/>
        </w:rPr>
      </w:pPr>
    </w:p>
    <w:p w:rsidR="00F673D7" w:rsidRDefault="00F673D7" w:rsidP="0097144A">
      <w:pPr>
        <w:pStyle w:val="Corpsrglement"/>
        <w:numPr>
          <w:ilvl w:val="1"/>
          <w:numId w:val="6"/>
        </w:numPr>
        <w:ind w:left="1076"/>
        <w:rPr>
          <w:b/>
          <w:u w:val="single"/>
        </w:rPr>
        <w:sectPr w:rsidR="00F673D7" w:rsidSect="0022315C">
          <w:footerReference w:type="default" r:id="rId10"/>
          <w:pgSz w:w="11906" w:h="16838" w:code="9"/>
          <w:pgMar w:top="454" w:right="992" w:bottom="1134" w:left="1134" w:header="709" w:footer="210" w:gutter="0"/>
          <w:cols w:space="708"/>
          <w:docGrid w:linePitch="360"/>
        </w:sectPr>
      </w:pPr>
    </w:p>
    <w:p w:rsidR="00245FEE" w:rsidRDefault="00BE3773" w:rsidP="0097144A">
      <w:pPr>
        <w:pStyle w:val="Corpsrglement"/>
        <w:numPr>
          <w:ilvl w:val="1"/>
          <w:numId w:val="6"/>
        </w:numPr>
        <w:ind w:left="1076"/>
        <w:rPr>
          <w:b/>
          <w:u w:val="single"/>
        </w:rPr>
      </w:pPr>
      <w:r>
        <w:rPr>
          <w:b/>
          <w:u w:val="single"/>
        </w:rPr>
        <w:lastRenderedPageBreak/>
        <w:t xml:space="preserve">Echelon </w:t>
      </w:r>
      <w:r w:rsidR="002A3991">
        <w:rPr>
          <w:b/>
          <w:u w:val="single"/>
        </w:rPr>
        <w:t>départemental</w:t>
      </w:r>
    </w:p>
    <w:p w:rsidR="00F673D7" w:rsidRPr="00F673D7" w:rsidRDefault="00F673D7" w:rsidP="00F673D7">
      <w:pPr>
        <w:pStyle w:val="Corpsrglement"/>
      </w:pPr>
    </w:p>
    <w:p w:rsidR="00F673D7" w:rsidRPr="00F673D7" w:rsidRDefault="00F673D7" w:rsidP="00F673D7">
      <w:pPr>
        <w:pStyle w:val="Corpsrglement"/>
      </w:pPr>
    </w:p>
    <w:p w:rsidR="00F673D7" w:rsidRPr="00F673D7" w:rsidRDefault="00F673D7" w:rsidP="00F673D7">
      <w:pPr>
        <w:pStyle w:val="Corpsrglement"/>
        <w:numPr>
          <w:ilvl w:val="2"/>
          <w:numId w:val="6"/>
        </w:numPr>
        <w:rPr>
          <w:b/>
          <w:i/>
        </w:rPr>
      </w:pPr>
      <w:r w:rsidRPr="00F673D7">
        <w:rPr>
          <w:b/>
          <w:i/>
        </w:rPr>
        <w:t>Nombre de qualifiés</w:t>
      </w:r>
    </w:p>
    <w:p w:rsidR="00F673D7" w:rsidRDefault="00F673D7" w:rsidP="00F673D7">
      <w:pPr>
        <w:pStyle w:val="Corpsrglement"/>
      </w:pPr>
    </w:p>
    <w:p w:rsidR="00F673D7" w:rsidRDefault="00F673D7" w:rsidP="00F673D7">
      <w:pPr>
        <w:pStyle w:val="Corpsrglement"/>
      </w:pPr>
    </w:p>
    <w:p w:rsidR="002A3991" w:rsidRDefault="002A3991" w:rsidP="002A3991">
      <w:pPr>
        <w:pStyle w:val="Corpsrglement"/>
      </w:pPr>
      <w:r>
        <w:t>Pas de limite du nombre de qualifiés pour l’échelon départemental, tout joueur qui s’inscrit est qualifié.</w:t>
      </w:r>
    </w:p>
    <w:p w:rsidR="002A3991" w:rsidRDefault="002A3991" w:rsidP="002A3991">
      <w:pPr>
        <w:pStyle w:val="Corpsrglement"/>
      </w:pPr>
    </w:p>
    <w:p w:rsidR="002A3991" w:rsidRDefault="002A3991" w:rsidP="002A3991">
      <w:pPr>
        <w:pStyle w:val="Corpsrglement"/>
      </w:pPr>
      <w:r>
        <w:t>En cas de nombre d’inscrites insuffisant</w:t>
      </w:r>
      <w:r w:rsidR="005614E9">
        <w:t xml:space="preserve"> (</w:t>
      </w:r>
      <w:r w:rsidR="00C12E97">
        <w:t>moins de 6 joueuses</w:t>
      </w:r>
      <w:r w:rsidR="005614E9">
        <w:t>)</w:t>
      </w:r>
      <w:r>
        <w:t xml:space="preserve">, les </w:t>
      </w:r>
      <w:r w:rsidR="005614E9">
        <w:t>féminines seront intégrées dans les tableaux messieurs à la discrétion du juge-arbitre. Des classements dis</w:t>
      </w:r>
      <w:r w:rsidR="00153813">
        <w:t>tincts seront toutefois établit.</w:t>
      </w:r>
    </w:p>
    <w:p w:rsidR="00F673D7" w:rsidRDefault="00F673D7" w:rsidP="00F673D7">
      <w:pPr>
        <w:pStyle w:val="Corpsrglement"/>
      </w:pPr>
    </w:p>
    <w:p w:rsidR="00F673D7" w:rsidRPr="00F673D7" w:rsidRDefault="00F673D7" w:rsidP="00F673D7">
      <w:pPr>
        <w:pStyle w:val="Corpsrglement"/>
      </w:pPr>
    </w:p>
    <w:p w:rsidR="002050B0" w:rsidRPr="00E97CBD" w:rsidRDefault="005D6A9D" w:rsidP="0097144A">
      <w:pPr>
        <w:pStyle w:val="Corpsrglement"/>
        <w:numPr>
          <w:ilvl w:val="2"/>
          <w:numId w:val="6"/>
        </w:numPr>
        <w:rPr>
          <w:b/>
          <w:i/>
        </w:rPr>
      </w:pPr>
      <w:r w:rsidRPr="005D6A9D">
        <w:rPr>
          <w:b/>
          <w:i/>
        </w:rPr>
        <w:t>Déroulement sportif</w:t>
      </w:r>
    </w:p>
    <w:p w:rsidR="0097144A" w:rsidRDefault="0097144A" w:rsidP="0097144A">
      <w:pPr>
        <w:pStyle w:val="Corpsrglement"/>
      </w:pPr>
    </w:p>
    <w:p w:rsidR="00F673D7" w:rsidRDefault="00F673D7" w:rsidP="0097144A">
      <w:pPr>
        <w:pStyle w:val="Corpsrglement"/>
      </w:pPr>
    </w:p>
    <w:p w:rsidR="002050B0" w:rsidRDefault="00E97CBD" w:rsidP="0097144A">
      <w:pPr>
        <w:pStyle w:val="Corpsrglement"/>
      </w:pPr>
      <w:r>
        <w:t>Dans chaque tableau les joueurs</w:t>
      </w:r>
      <w:r w:rsidR="005614E9">
        <w:t xml:space="preserve"> </w:t>
      </w:r>
      <w:r>
        <w:t xml:space="preserve">sont répartis dans des poules de trois joueurs </w:t>
      </w:r>
      <w:r w:rsidRPr="00F673D7">
        <w:t>selon le</w:t>
      </w:r>
      <w:r w:rsidR="00F673D7" w:rsidRPr="00F673D7">
        <w:t xml:space="preserve"> dernier</w:t>
      </w:r>
      <w:r w:rsidRPr="00F673D7">
        <w:t xml:space="preserve"> classement </w:t>
      </w:r>
      <w:r w:rsidR="00F673D7">
        <w:t>officiel en cours</w:t>
      </w:r>
      <w:r w:rsidR="002050B0">
        <w:t>.</w:t>
      </w:r>
      <w:r w:rsidR="008C5FD0">
        <w:t xml:space="preserve"> A l'issue des poules, </w:t>
      </w:r>
      <w:r w:rsidR="00276BF0">
        <w:t xml:space="preserve">tous </w:t>
      </w:r>
      <w:r w:rsidR="008C5FD0">
        <w:t xml:space="preserve">les joueurs </w:t>
      </w:r>
      <w:r w:rsidR="00276BF0">
        <w:t xml:space="preserve">sont qualifiés pour le tour suivant et </w:t>
      </w:r>
      <w:r w:rsidR="008C5FD0">
        <w:t>sont placés dans un tableau.</w:t>
      </w:r>
    </w:p>
    <w:p w:rsidR="0097144A" w:rsidRDefault="0097144A" w:rsidP="0097144A">
      <w:pPr>
        <w:pStyle w:val="Corpsrglement"/>
      </w:pPr>
    </w:p>
    <w:p w:rsidR="008C5FD0" w:rsidRDefault="00C5698E" w:rsidP="0097144A">
      <w:pPr>
        <w:pStyle w:val="Corpsrglement"/>
      </w:pPr>
      <w:r>
        <w:t>Un classement intégral sera établi.</w:t>
      </w:r>
    </w:p>
    <w:p w:rsidR="0041470B" w:rsidRDefault="0041470B" w:rsidP="0097144A">
      <w:pPr>
        <w:pStyle w:val="Corpsrglement"/>
      </w:pPr>
    </w:p>
    <w:p w:rsidR="005614E9" w:rsidRDefault="005614E9" w:rsidP="0097144A">
      <w:pPr>
        <w:pStyle w:val="Corpsrglement"/>
      </w:pPr>
    </w:p>
    <w:p w:rsidR="002A3991" w:rsidRPr="00F815D1" w:rsidRDefault="002A3991" w:rsidP="002A3991">
      <w:pPr>
        <w:pStyle w:val="Corpsrglement"/>
        <w:numPr>
          <w:ilvl w:val="2"/>
          <w:numId w:val="6"/>
        </w:numPr>
        <w:rPr>
          <w:b/>
          <w:i/>
        </w:rPr>
      </w:pPr>
      <w:r w:rsidRPr="00F815D1">
        <w:rPr>
          <w:b/>
          <w:i/>
        </w:rPr>
        <w:t xml:space="preserve">Qualification pour l’échelon </w:t>
      </w:r>
      <w:r w:rsidR="005614E9">
        <w:rPr>
          <w:b/>
          <w:i/>
        </w:rPr>
        <w:t>régional</w:t>
      </w:r>
    </w:p>
    <w:p w:rsidR="0041470B" w:rsidRDefault="0041470B" w:rsidP="0097144A">
      <w:pPr>
        <w:pStyle w:val="Corpsrglement"/>
      </w:pPr>
    </w:p>
    <w:p w:rsidR="005614E9" w:rsidRDefault="005614E9" w:rsidP="0097144A">
      <w:pPr>
        <w:pStyle w:val="Corpsrglement"/>
      </w:pPr>
    </w:p>
    <w:p w:rsidR="005614E9" w:rsidRPr="00F815D1" w:rsidRDefault="005614E9" w:rsidP="005614E9">
      <w:pPr>
        <w:pStyle w:val="Corpsrglement"/>
      </w:pPr>
      <w:r w:rsidRPr="00F815D1">
        <w:t xml:space="preserve">Les </w:t>
      </w:r>
      <w:r>
        <w:t>vainqueurs</w:t>
      </w:r>
      <w:r w:rsidRPr="00F815D1">
        <w:t xml:space="preserve"> de chaque tableau sont qualifiés pour l’échelon </w:t>
      </w:r>
      <w:r>
        <w:t>régional</w:t>
      </w:r>
      <w:r w:rsidRPr="00F815D1">
        <w:t>.</w:t>
      </w:r>
    </w:p>
    <w:p w:rsidR="005614E9" w:rsidRPr="00F815D1" w:rsidRDefault="005614E9" w:rsidP="005614E9">
      <w:pPr>
        <w:pStyle w:val="Corpsrglement"/>
      </w:pPr>
    </w:p>
    <w:p w:rsidR="005614E9" w:rsidRDefault="005614E9" w:rsidP="005614E9">
      <w:pPr>
        <w:pStyle w:val="Corpsrglement"/>
      </w:pPr>
      <w:r w:rsidRPr="00F815D1">
        <w:t xml:space="preserve">Des places supplémentaires sont attribuées à chaque </w:t>
      </w:r>
      <w:r>
        <w:t>comité</w:t>
      </w:r>
      <w:r w:rsidRPr="00F815D1">
        <w:t xml:space="preserve"> par la </w:t>
      </w:r>
      <w:r>
        <w:t>ligue s</w:t>
      </w:r>
      <w:r w:rsidRPr="00F815D1">
        <w:t xml:space="preserve">uivant le nombre d’engagés </w:t>
      </w:r>
      <w:r>
        <w:t>à l’échelon départemental (</w:t>
      </w:r>
      <w:r w:rsidRPr="005614E9">
        <w:rPr>
          <w:b/>
          <w:i/>
        </w:rPr>
        <w:t>plus il y a d’inscrits, plus il y aura de qualifiés</w:t>
      </w:r>
      <w:r>
        <w:t>)</w:t>
      </w:r>
      <w:r w:rsidR="00B97A43">
        <w:t> </w:t>
      </w:r>
      <w:bookmarkStart w:id="1" w:name="_GoBack"/>
      <w:bookmarkEnd w:id="1"/>
    </w:p>
    <w:p w:rsidR="002A3991" w:rsidRDefault="002A3991" w:rsidP="002A3991">
      <w:pPr>
        <w:pStyle w:val="Corpsrglement"/>
        <w:spacing w:after="120"/>
      </w:pPr>
    </w:p>
    <w:p w:rsidR="002A3991" w:rsidRDefault="002A3991" w:rsidP="0097144A">
      <w:pPr>
        <w:pStyle w:val="Corpsrglement"/>
      </w:pPr>
    </w:p>
    <w:p w:rsidR="00CD76BE" w:rsidRPr="00C908AB" w:rsidRDefault="00CD76BE" w:rsidP="0097144A">
      <w:pPr>
        <w:pStyle w:val="Corpsrglement"/>
        <w:rPr>
          <w:b/>
        </w:rPr>
      </w:pPr>
      <w:r w:rsidRPr="00C908AB">
        <w:rPr>
          <w:b/>
          <w:highlight w:val="lightGray"/>
        </w:rPr>
        <w:t>Ne pourront être qualifiés à l’échelon régional que des joueurs ayant participés à l’échelon départemental.</w:t>
      </w:r>
    </w:p>
    <w:p w:rsidR="002A3991" w:rsidRDefault="002A3991" w:rsidP="0097144A">
      <w:pPr>
        <w:pStyle w:val="Corpsrglement"/>
      </w:pPr>
    </w:p>
    <w:p w:rsidR="00CD76BE" w:rsidRDefault="00CD76BE" w:rsidP="0097144A">
      <w:pPr>
        <w:pStyle w:val="Corpsrglement"/>
      </w:pPr>
    </w:p>
    <w:p w:rsidR="00F815D1" w:rsidRDefault="00F815D1" w:rsidP="0097144A">
      <w:pPr>
        <w:pStyle w:val="Corpsrglement"/>
      </w:pPr>
    </w:p>
    <w:p w:rsidR="00F815D1" w:rsidRPr="00BD5F69" w:rsidRDefault="00F815D1" w:rsidP="002A3991">
      <w:pPr>
        <w:pStyle w:val="Corpsrglement"/>
        <w:numPr>
          <w:ilvl w:val="1"/>
          <w:numId w:val="6"/>
        </w:numPr>
        <w:ind w:left="1076"/>
        <w:rPr>
          <w:b/>
          <w:u w:val="single"/>
        </w:rPr>
      </w:pPr>
      <w:r>
        <w:rPr>
          <w:b/>
          <w:u w:val="single"/>
        </w:rPr>
        <w:t>Juge-arbitrage</w:t>
      </w:r>
    </w:p>
    <w:p w:rsidR="00F815D1" w:rsidRDefault="00F815D1" w:rsidP="00F815D1">
      <w:pPr>
        <w:autoSpaceDE w:val="0"/>
        <w:autoSpaceDN w:val="0"/>
        <w:adjustRightInd w:val="0"/>
        <w:ind w:firstLine="0"/>
        <w:jc w:val="both"/>
        <w:rPr>
          <w:rFonts w:ascii="Verdana" w:hAnsi="Verdana"/>
          <w:sz w:val="18"/>
          <w:szCs w:val="18"/>
        </w:rPr>
      </w:pPr>
    </w:p>
    <w:p w:rsidR="00F815D1" w:rsidRDefault="00F815D1" w:rsidP="00F815D1">
      <w:pPr>
        <w:autoSpaceDE w:val="0"/>
        <w:autoSpaceDN w:val="0"/>
        <w:adjustRightInd w:val="0"/>
        <w:ind w:firstLine="0"/>
        <w:jc w:val="both"/>
        <w:rPr>
          <w:rFonts w:ascii="Verdana" w:hAnsi="Verdana"/>
          <w:sz w:val="18"/>
          <w:szCs w:val="18"/>
        </w:rPr>
      </w:pPr>
    </w:p>
    <w:p w:rsidR="00F815D1" w:rsidRDefault="00F815D1" w:rsidP="00F815D1">
      <w:pPr>
        <w:autoSpaceDE w:val="0"/>
        <w:autoSpaceDN w:val="0"/>
        <w:adjustRightInd w:val="0"/>
        <w:ind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juge-arbitre est nommé par la Commission </w:t>
      </w:r>
      <w:r w:rsidR="00875D34">
        <w:rPr>
          <w:rFonts w:ascii="Verdana" w:hAnsi="Verdana"/>
          <w:sz w:val="18"/>
          <w:szCs w:val="18"/>
        </w:rPr>
        <w:t>Départementale</w:t>
      </w:r>
      <w:r>
        <w:rPr>
          <w:rFonts w:ascii="Verdana" w:hAnsi="Verdana"/>
          <w:sz w:val="18"/>
          <w:szCs w:val="18"/>
        </w:rPr>
        <w:t xml:space="preserve"> d’Arbitrage</w:t>
      </w:r>
      <w:r w:rsidRPr="001F3B07">
        <w:rPr>
          <w:rFonts w:ascii="Verdana" w:hAnsi="Verdana"/>
          <w:sz w:val="18"/>
          <w:szCs w:val="18"/>
        </w:rPr>
        <w:t>.</w:t>
      </w:r>
    </w:p>
    <w:p w:rsidR="00F815D1" w:rsidRDefault="00F815D1" w:rsidP="0097144A">
      <w:pPr>
        <w:pStyle w:val="Corpsrglement"/>
        <w:sectPr w:rsidR="00F815D1" w:rsidSect="00F673D7">
          <w:pgSz w:w="11906" w:h="16838" w:code="9"/>
          <w:pgMar w:top="1134" w:right="992" w:bottom="1134" w:left="1134" w:header="709" w:footer="210" w:gutter="0"/>
          <w:cols w:space="708"/>
          <w:docGrid w:linePitch="360"/>
        </w:sectPr>
      </w:pPr>
    </w:p>
    <w:p w:rsidR="00F815D1" w:rsidRPr="00CB1B42" w:rsidRDefault="00F815D1" w:rsidP="002A3991">
      <w:pPr>
        <w:pStyle w:val="Corpsrglement"/>
        <w:numPr>
          <w:ilvl w:val="0"/>
          <w:numId w:val="6"/>
        </w:numPr>
        <w:pBdr>
          <w:bottom w:val="single" w:sz="12" w:space="1" w:color="auto"/>
        </w:pBdr>
        <w:spacing w:before="600" w:after="80"/>
        <w:ind w:left="357" w:hanging="357"/>
        <w:rPr>
          <w:rFonts w:ascii="Cambria" w:hAnsi="Cambria"/>
          <w:b/>
          <w:sz w:val="32"/>
          <w:szCs w:val="32"/>
        </w:rPr>
      </w:pPr>
      <w:r w:rsidRPr="00CB1B42">
        <w:rPr>
          <w:rFonts w:ascii="Cambria" w:hAnsi="Cambria"/>
          <w:b/>
          <w:sz w:val="32"/>
          <w:szCs w:val="32"/>
        </w:rPr>
        <w:lastRenderedPageBreak/>
        <w:t>Application du présent règlement</w:t>
      </w:r>
    </w:p>
    <w:p w:rsidR="00F815D1" w:rsidRPr="006C2E80" w:rsidRDefault="00F815D1" w:rsidP="00F815D1">
      <w:pPr>
        <w:pStyle w:val="Corpsrglement"/>
      </w:pPr>
    </w:p>
    <w:p w:rsidR="00F815D1" w:rsidRPr="006C2E80" w:rsidRDefault="00F815D1" w:rsidP="00F815D1">
      <w:pPr>
        <w:pStyle w:val="Corpsrglement"/>
      </w:pPr>
    </w:p>
    <w:p w:rsidR="00F815D1" w:rsidRPr="009D1D66" w:rsidRDefault="00F815D1" w:rsidP="002A3991">
      <w:pPr>
        <w:pStyle w:val="Corpsrglement"/>
        <w:numPr>
          <w:ilvl w:val="1"/>
          <w:numId w:val="6"/>
        </w:numPr>
        <w:ind w:left="1418" w:hanging="992"/>
      </w:pPr>
      <w:r w:rsidRPr="009D1D66">
        <w:t>Ce règlement complète et explicite le règlement fédéral.</w:t>
      </w:r>
    </w:p>
    <w:p w:rsidR="00F815D1" w:rsidRPr="008555CA" w:rsidRDefault="00F815D1" w:rsidP="00F815D1">
      <w:pPr>
        <w:pStyle w:val="Corpsrglement"/>
      </w:pPr>
    </w:p>
    <w:p w:rsidR="00F815D1" w:rsidRPr="009D1D66" w:rsidRDefault="00F815D1" w:rsidP="002A3991">
      <w:pPr>
        <w:pStyle w:val="Corpsrglement"/>
        <w:numPr>
          <w:ilvl w:val="1"/>
          <w:numId w:val="6"/>
        </w:numPr>
        <w:ind w:left="1418" w:hanging="992"/>
      </w:pPr>
      <w:r>
        <w:t xml:space="preserve">Le Juge-Arbitre et la Commission Sportive </w:t>
      </w:r>
      <w:r w:rsidR="00106EE5">
        <w:t>Départementale</w:t>
      </w:r>
      <w:r>
        <w:t xml:space="preserve"> sont chargés de son application.</w:t>
      </w:r>
    </w:p>
    <w:p w:rsidR="00F815D1" w:rsidRDefault="00F815D1" w:rsidP="00F815D1">
      <w:pPr>
        <w:pStyle w:val="Corpsrglement"/>
      </w:pPr>
    </w:p>
    <w:p w:rsidR="00F815D1" w:rsidRPr="00A13BC8" w:rsidRDefault="00F815D1" w:rsidP="002A3991">
      <w:pPr>
        <w:pStyle w:val="Corpsrglement"/>
        <w:numPr>
          <w:ilvl w:val="1"/>
          <w:numId w:val="6"/>
        </w:numPr>
        <w:ind w:left="1418" w:hanging="992"/>
      </w:pPr>
      <w:r w:rsidRPr="00A13BC8">
        <w:t>Tout cas non prévu ou toute interprétation</w:t>
      </w:r>
      <w:r>
        <w:t xml:space="preserve"> à faire est du ressort du Juge-</w:t>
      </w:r>
      <w:r w:rsidRPr="00A13BC8">
        <w:t>Arbitre.</w:t>
      </w:r>
    </w:p>
    <w:p w:rsidR="00F815D1" w:rsidRPr="00186FBA" w:rsidRDefault="00F815D1" w:rsidP="00F815D1">
      <w:pPr>
        <w:pStyle w:val="Corpsrglement"/>
        <w:rPr>
          <w:highlight w:val="yellow"/>
        </w:rPr>
      </w:pPr>
    </w:p>
    <w:p w:rsidR="00F815D1" w:rsidRPr="00CD5761" w:rsidRDefault="00F815D1" w:rsidP="002A3991">
      <w:pPr>
        <w:pStyle w:val="Corpsrglement"/>
        <w:numPr>
          <w:ilvl w:val="0"/>
          <w:numId w:val="6"/>
        </w:numPr>
        <w:pBdr>
          <w:bottom w:val="single" w:sz="12" w:space="1" w:color="auto"/>
        </w:pBdr>
        <w:spacing w:before="600" w:after="80"/>
        <w:ind w:left="357" w:hanging="357"/>
        <w:rPr>
          <w:rFonts w:ascii="Cambria" w:hAnsi="Cambria"/>
          <w:b/>
          <w:sz w:val="32"/>
          <w:szCs w:val="32"/>
        </w:rPr>
      </w:pPr>
      <w:r w:rsidRPr="00CD5761">
        <w:rPr>
          <w:rFonts w:ascii="Cambria" w:hAnsi="Cambria"/>
          <w:b/>
          <w:sz w:val="32"/>
          <w:szCs w:val="32"/>
        </w:rPr>
        <w:t>Dispositions d’applications</w:t>
      </w:r>
    </w:p>
    <w:p w:rsidR="00F815D1" w:rsidRPr="00CD5761" w:rsidRDefault="00F815D1" w:rsidP="00F815D1">
      <w:pPr>
        <w:pStyle w:val="Corpsrglement"/>
      </w:pPr>
    </w:p>
    <w:p w:rsidR="00F815D1" w:rsidRPr="00CD5761" w:rsidRDefault="00F815D1" w:rsidP="00F815D1">
      <w:pPr>
        <w:pStyle w:val="Corpsrglement"/>
      </w:pPr>
    </w:p>
    <w:p w:rsidR="00F815D1" w:rsidRPr="00CD5761" w:rsidRDefault="00F815D1" w:rsidP="002A3991">
      <w:pPr>
        <w:pStyle w:val="Corpsrglement"/>
        <w:numPr>
          <w:ilvl w:val="1"/>
          <w:numId w:val="6"/>
        </w:numPr>
        <w:ind w:left="1418" w:hanging="992"/>
      </w:pPr>
      <w:r w:rsidRPr="00CD5761">
        <w:t xml:space="preserve">Le présent règlement est établi en </w:t>
      </w:r>
      <w:r w:rsidR="00644AB3">
        <w:rPr>
          <w:highlight w:val="yellow"/>
        </w:rPr>
        <w:t>Décembre 2021</w:t>
      </w:r>
      <w:r w:rsidRPr="00CD5761">
        <w:t xml:space="preserve"> pou</w:t>
      </w:r>
      <w:r w:rsidR="00644AB3">
        <w:t>r application pour la saison 2021</w:t>
      </w:r>
      <w:r w:rsidRPr="00CD5761">
        <w:t>-20</w:t>
      </w:r>
      <w:r w:rsidR="00644AB3">
        <w:t>22</w:t>
      </w:r>
      <w:r w:rsidRPr="00CD5761">
        <w:t>.</w:t>
      </w:r>
    </w:p>
    <w:p w:rsidR="00F815D1" w:rsidRPr="00CD5761" w:rsidRDefault="00F815D1" w:rsidP="00F815D1">
      <w:pPr>
        <w:pStyle w:val="Corpsrglement"/>
        <w:ind w:left="1418"/>
      </w:pPr>
      <w:r w:rsidRPr="00CD5761">
        <w:t xml:space="preserve">Il tient </w:t>
      </w:r>
      <w:r w:rsidR="00D3345B">
        <w:t>compte des règlements fédéraux,</w:t>
      </w:r>
      <w:r w:rsidRPr="00CD5761">
        <w:t xml:space="preserve"> des règlements internes </w:t>
      </w:r>
      <w:r w:rsidR="00106EE5">
        <w:t>au Comité de Côte d'Or et de</w:t>
      </w:r>
      <w:r w:rsidR="00644AB3">
        <w:t>s décisions de la CSD</w:t>
      </w:r>
      <w:r w:rsidRPr="00CD5761">
        <w:t>.</w:t>
      </w:r>
    </w:p>
    <w:p w:rsidR="00F815D1" w:rsidRPr="00CD5761" w:rsidRDefault="00F815D1" w:rsidP="00F815D1">
      <w:pPr>
        <w:pStyle w:val="Corpsrglement"/>
      </w:pPr>
    </w:p>
    <w:p w:rsidR="00F815D1" w:rsidRPr="00CD5761" w:rsidRDefault="00F815D1" w:rsidP="002A3991">
      <w:pPr>
        <w:pStyle w:val="Corpsrglement"/>
        <w:numPr>
          <w:ilvl w:val="1"/>
          <w:numId w:val="6"/>
        </w:numPr>
        <w:ind w:left="1418" w:hanging="992"/>
      </w:pPr>
      <w:r w:rsidRPr="00CD5761">
        <w:t>Pour tous sujets non traités dans le présent règlement, il convient de se référer aux règlements fédéraux.</w:t>
      </w:r>
    </w:p>
    <w:p w:rsidR="00F815D1" w:rsidRDefault="00F815D1" w:rsidP="00F815D1">
      <w:pPr>
        <w:pStyle w:val="Paragraphedeliste"/>
        <w:rPr>
          <w:b/>
          <w:u w:val="single"/>
        </w:rPr>
      </w:pPr>
    </w:p>
    <w:p w:rsidR="00F815D1" w:rsidRDefault="00F815D1" w:rsidP="00F815D1">
      <w:pPr>
        <w:pStyle w:val="Corpsrglement"/>
        <w:rPr>
          <w:b/>
          <w:u w:val="single"/>
        </w:rPr>
      </w:pPr>
    </w:p>
    <w:p w:rsidR="00F815D1" w:rsidRDefault="00F815D1" w:rsidP="00F815D1">
      <w:pPr>
        <w:pStyle w:val="Corpsrglement"/>
        <w:rPr>
          <w:b/>
          <w:u w:val="single"/>
        </w:rPr>
      </w:pPr>
    </w:p>
    <w:p w:rsidR="00F815D1" w:rsidRDefault="00F815D1" w:rsidP="00F815D1">
      <w:pPr>
        <w:pStyle w:val="Corpsrglement"/>
        <w:rPr>
          <w:b/>
          <w:u w:val="single"/>
        </w:rPr>
      </w:pPr>
    </w:p>
    <w:p w:rsidR="00F815D1" w:rsidRDefault="00F815D1" w:rsidP="00F815D1">
      <w:pPr>
        <w:pStyle w:val="Corpsrglement"/>
        <w:rPr>
          <w:b/>
          <w:u w:val="single"/>
        </w:rPr>
      </w:pPr>
    </w:p>
    <w:p w:rsidR="00F815D1" w:rsidRPr="008555CA" w:rsidRDefault="00F815D1" w:rsidP="00F815D1">
      <w:pPr>
        <w:pStyle w:val="Corpsrglement"/>
        <w:rPr>
          <w:b/>
          <w:u w:val="single"/>
        </w:rPr>
      </w:pPr>
    </w:p>
    <w:p w:rsidR="00F815D1" w:rsidRDefault="00F815D1" w:rsidP="00F815D1">
      <w:pPr>
        <w:pStyle w:val="Corpsrglement"/>
        <w:jc w:val="center"/>
        <w:rPr>
          <w:b/>
          <w:i/>
          <w:sz w:val="22"/>
          <w:szCs w:val="22"/>
        </w:rPr>
        <w:sectPr w:rsidR="00F815D1" w:rsidSect="00F815D1">
          <w:pgSz w:w="11906" w:h="16838" w:code="9"/>
          <w:pgMar w:top="567" w:right="992" w:bottom="1134" w:left="1134" w:header="709" w:footer="210" w:gutter="0"/>
          <w:cols w:space="708"/>
          <w:docGrid w:linePitch="360"/>
        </w:sectPr>
      </w:pPr>
    </w:p>
    <w:p w:rsidR="00106EE5" w:rsidRDefault="00644AB3" w:rsidP="00106EE5">
      <w:pPr>
        <w:pStyle w:val="Corpsrglement"/>
        <w:ind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François Dos Reis</w:t>
      </w:r>
    </w:p>
    <w:p w:rsidR="00106EE5" w:rsidRDefault="00106EE5" w:rsidP="00106EE5">
      <w:pPr>
        <w:pStyle w:val="Corpsrglement"/>
        <w:ind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Président CD TT 21</w:t>
      </w:r>
    </w:p>
    <w:p w:rsidR="00106EE5" w:rsidRPr="004F0A04" w:rsidRDefault="00106EE5" w:rsidP="00106EE5">
      <w:pPr>
        <w:pStyle w:val="Corpsrglement"/>
        <w:rPr>
          <w:b/>
          <w:i/>
          <w:sz w:val="22"/>
          <w:szCs w:val="22"/>
        </w:rPr>
      </w:pPr>
    </w:p>
    <w:p w:rsidR="00106EE5" w:rsidRDefault="00106EE5" w:rsidP="00106EE5">
      <w:pPr>
        <w:pStyle w:val="Corpsrglement"/>
        <w:ind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Laurent FERT</w:t>
      </w:r>
    </w:p>
    <w:p w:rsidR="00106EE5" w:rsidRDefault="00106EE5" w:rsidP="00106EE5">
      <w:pPr>
        <w:pStyle w:val="Corpsrglement"/>
        <w:ind w:left="709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Président </w:t>
      </w:r>
      <w:r w:rsidR="00D3345B">
        <w:rPr>
          <w:b/>
          <w:i/>
          <w:sz w:val="22"/>
          <w:szCs w:val="22"/>
        </w:rPr>
        <w:t>C</w:t>
      </w:r>
      <w:r>
        <w:rPr>
          <w:b/>
          <w:i/>
          <w:sz w:val="22"/>
          <w:szCs w:val="22"/>
        </w:rPr>
        <w:t xml:space="preserve">ommission </w:t>
      </w:r>
      <w:r w:rsidR="00D3345B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portive </w:t>
      </w:r>
      <w:r w:rsidR="00D3345B">
        <w:rPr>
          <w:b/>
          <w:i/>
          <w:sz w:val="22"/>
          <w:szCs w:val="22"/>
        </w:rPr>
        <w:t>D</w:t>
      </w:r>
      <w:r>
        <w:rPr>
          <w:b/>
          <w:i/>
          <w:sz w:val="22"/>
          <w:szCs w:val="22"/>
        </w:rPr>
        <w:t>épartementale</w:t>
      </w:r>
    </w:p>
    <w:p w:rsidR="00F815D1" w:rsidRDefault="00F815D1" w:rsidP="00F815D1">
      <w:pPr>
        <w:pStyle w:val="Corpsrglement"/>
        <w:rPr>
          <w:b/>
          <w:i/>
          <w:sz w:val="22"/>
          <w:szCs w:val="22"/>
        </w:rPr>
        <w:sectPr w:rsidR="00F815D1" w:rsidSect="00F815D1">
          <w:type w:val="continuous"/>
          <w:pgSz w:w="11906" w:h="16838" w:code="9"/>
          <w:pgMar w:top="1134" w:right="992" w:bottom="1134" w:left="1134" w:header="709" w:footer="210" w:gutter="0"/>
          <w:cols w:num="2" w:space="708"/>
          <w:docGrid w:linePitch="360"/>
        </w:sectPr>
      </w:pPr>
    </w:p>
    <w:p w:rsidR="00F815D1" w:rsidRDefault="00F815D1" w:rsidP="00F815D1">
      <w:pPr>
        <w:pStyle w:val="Corpsrglement"/>
        <w:rPr>
          <w:b/>
          <w:i/>
          <w:sz w:val="22"/>
          <w:szCs w:val="22"/>
        </w:rPr>
      </w:pPr>
    </w:p>
    <w:p w:rsidR="00F815D1" w:rsidRDefault="00F815D1" w:rsidP="00F815D1">
      <w:pPr>
        <w:pStyle w:val="Corpsrglement"/>
        <w:rPr>
          <w:b/>
          <w:i/>
          <w:sz w:val="22"/>
          <w:szCs w:val="22"/>
        </w:rPr>
      </w:pPr>
    </w:p>
    <w:p w:rsidR="00F815D1" w:rsidRPr="004F0A04" w:rsidRDefault="00F815D1" w:rsidP="00F815D1">
      <w:pPr>
        <w:pStyle w:val="Corpsrglement"/>
        <w:rPr>
          <w:b/>
          <w:i/>
          <w:sz w:val="22"/>
          <w:szCs w:val="22"/>
        </w:rPr>
      </w:pPr>
    </w:p>
    <w:p w:rsidR="00F815D1" w:rsidRDefault="00F815D1" w:rsidP="00F815D1">
      <w:pPr>
        <w:pStyle w:val="Corpsrglement"/>
        <w:rPr>
          <w:b/>
          <w:i/>
          <w:sz w:val="24"/>
          <w:szCs w:val="24"/>
        </w:rPr>
      </w:pPr>
    </w:p>
    <w:p w:rsidR="00F815D1" w:rsidRDefault="00F815D1" w:rsidP="00F815D1">
      <w:pPr>
        <w:tabs>
          <w:tab w:val="left" w:pos="1395"/>
        </w:tabs>
        <w:ind w:firstLine="0"/>
        <w:rPr>
          <w:rFonts w:ascii="Verdana" w:hAnsi="Verdana"/>
        </w:rPr>
      </w:pPr>
    </w:p>
    <w:p w:rsidR="00F815D1" w:rsidRDefault="00F815D1" w:rsidP="00F815D1">
      <w:pPr>
        <w:tabs>
          <w:tab w:val="left" w:pos="1395"/>
        </w:tabs>
        <w:ind w:firstLine="0"/>
        <w:rPr>
          <w:rFonts w:ascii="Verdana" w:hAnsi="Verdana"/>
        </w:rPr>
      </w:pPr>
      <w:r>
        <w:rPr>
          <w:rFonts w:ascii="Verdana" w:hAnsi="Verdana"/>
        </w:rPr>
        <w:t>Dijon,</w:t>
      </w:r>
    </w:p>
    <w:p w:rsidR="00F815D1" w:rsidRPr="008555CA" w:rsidRDefault="00F815D1" w:rsidP="00F815D1">
      <w:pPr>
        <w:tabs>
          <w:tab w:val="left" w:pos="1395"/>
        </w:tabs>
        <w:ind w:firstLine="0"/>
        <w:rPr>
          <w:rFonts w:ascii="Verdana" w:hAnsi="Verdana"/>
        </w:rPr>
      </w:pPr>
      <w:r w:rsidRPr="00C5698E">
        <w:rPr>
          <w:rFonts w:ascii="Verdana" w:hAnsi="Verdana"/>
        </w:rPr>
        <w:t xml:space="preserve">Le </w:t>
      </w:r>
      <w:r w:rsidR="00644AB3">
        <w:rPr>
          <w:rFonts w:ascii="Verdana" w:hAnsi="Verdana"/>
          <w:highlight w:val="yellow"/>
        </w:rPr>
        <w:t>22 Décembre 2021</w:t>
      </w:r>
      <w:r w:rsidRPr="00C5698E">
        <w:rPr>
          <w:rFonts w:ascii="Verdana" w:hAnsi="Verdana"/>
        </w:rPr>
        <w:t>.</w:t>
      </w:r>
    </w:p>
    <w:p w:rsidR="0041470B" w:rsidRDefault="0041470B" w:rsidP="0097144A">
      <w:pPr>
        <w:pStyle w:val="Corpsrglement"/>
      </w:pPr>
    </w:p>
    <w:sectPr w:rsidR="0041470B" w:rsidSect="00F815D1">
      <w:type w:val="continuous"/>
      <w:pgSz w:w="11906" w:h="16838" w:code="9"/>
      <w:pgMar w:top="1134" w:right="992" w:bottom="1134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5D" w:rsidRDefault="006A6A5D" w:rsidP="00623D8B">
      <w:r>
        <w:separator/>
      </w:r>
    </w:p>
  </w:endnote>
  <w:endnote w:type="continuationSeparator" w:id="0">
    <w:p w:rsidR="006A6A5D" w:rsidRDefault="006A6A5D" w:rsidP="0062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B3" w:rsidRPr="00644AB3" w:rsidRDefault="00EF74C5" w:rsidP="00644AB3">
    <w:pPr>
      <w:pStyle w:val="Pieddepage"/>
      <w:pBdr>
        <w:top w:val="thinThickSmallGap" w:sz="24" w:space="0" w:color="622423"/>
      </w:pBdr>
      <w:tabs>
        <w:tab w:val="clear" w:pos="4536"/>
        <w:tab w:val="clear" w:pos="9072"/>
        <w:tab w:val="right" w:pos="9781"/>
      </w:tabs>
      <w:rPr>
        <w:rFonts w:ascii="Cambria" w:hAnsi="Cambria"/>
        <w:highlight w:val="yellow"/>
      </w:rPr>
    </w:pPr>
    <w:r>
      <w:rPr>
        <w:rFonts w:ascii="Cambria" w:hAnsi="Cambria"/>
      </w:rPr>
      <w:t>CDTT 21</w:t>
    </w:r>
    <w:r w:rsidR="00A833A6">
      <w:rPr>
        <w:rFonts w:ascii="Cambria" w:hAnsi="Cambria"/>
      </w:rPr>
      <w:t xml:space="preserve"> Règlem</w:t>
    </w:r>
    <w:r w:rsidR="00644AB3">
      <w:rPr>
        <w:rFonts w:ascii="Cambria" w:hAnsi="Cambria"/>
      </w:rPr>
      <w:t>ents Finales par Classements 2021</w:t>
    </w:r>
    <w:r w:rsidR="00A833A6">
      <w:rPr>
        <w:rFonts w:ascii="Cambria" w:hAnsi="Cambria"/>
      </w:rPr>
      <w:t>- 20</w:t>
    </w:r>
    <w:r w:rsidR="00644AB3">
      <w:rPr>
        <w:rFonts w:ascii="Cambria" w:hAnsi="Cambria"/>
      </w:rPr>
      <w:t>22</w:t>
    </w:r>
    <w:r w:rsidR="00A833A6">
      <w:rPr>
        <w:rFonts w:ascii="Cambria" w:hAnsi="Cambria"/>
      </w:rPr>
      <w:tab/>
      <w:t xml:space="preserve">Version </w:t>
    </w:r>
    <w:r w:rsidR="00644AB3">
      <w:rPr>
        <w:rFonts w:ascii="Cambria" w:hAnsi="Cambria"/>
        <w:highlight w:val="yellow"/>
      </w:rPr>
      <w:t>22/12/2021</w:t>
    </w:r>
  </w:p>
  <w:p w:rsidR="0022315C" w:rsidRPr="00A833A6" w:rsidRDefault="00A833A6" w:rsidP="00A833A6">
    <w:pPr>
      <w:pStyle w:val="Pieddepage"/>
      <w:pBdr>
        <w:top w:val="thinThickSmallGap" w:sz="24" w:space="0" w:color="622423"/>
      </w:pBdr>
      <w:tabs>
        <w:tab w:val="clear" w:pos="4536"/>
        <w:tab w:val="clear" w:pos="9072"/>
        <w:tab w:val="right" w:pos="9781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AD7DE3">
      <w:fldChar w:fldCharType="begin"/>
    </w:r>
    <w:r>
      <w:instrText xml:space="preserve"> PAGE   \* MERGEFORMAT </w:instrText>
    </w:r>
    <w:r w:rsidR="00AD7DE3">
      <w:fldChar w:fldCharType="separate"/>
    </w:r>
    <w:r w:rsidR="00B97A43" w:rsidRPr="00B97A43">
      <w:rPr>
        <w:rFonts w:ascii="Cambria" w:hAnsi="Cambria"/>
        <w:noProof/>
      </w:rPr>
      <w:t>2</w:t>
    </w:r>
    <w:r w:rsidR="00AD7DE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5D" w:rsidRDefault="006A6A5D" w:rsidP="00623D8B">
      <w:r>
        <w:separator/>
      </w:r>
    </w:p>
  </w:footnote>
  <w:footnote w:type="continuationSeparator" w:id="0">
    <w:p w:rsidR="006A6A5D" w:rsidRDefault="006A6A5D" w:rsidP="0062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240"/>
    <w:multiLevelType w:val="hybridMultilevel"/>
    <w:tmpl w:val="F048A6C2"/>
    <w:lvl w:ilvl="0" w:tplc="CABC2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9A2"/>
    <w:multiLevelType w:val="multilevel"/>
    <w:tmpl w:val="C8E8E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FF409D"/>
    <w:multiLevelType w:val="hybridMultilevel"/>
    <w:tmpl w:val="03E0E622"/>
    <w:lvl w:ilvl="0" w:tplc="040C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1A184355"/>
    <w:multiLevelType w:val="hybridMultilevel"/>
    <w:tmpl w:val="9F38A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65C8"/>
    <w:multiLevelType w:val="multilevel"/>
    <w:tmpl w:val="C8E8E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9E0967"/>
    <w:multiLevelType w:val="hybridMultilevel"/>
    <w:tmpl w:val="FF60A5B8"/>
    <w:lvl w:ilvl="0" w:tplc="C30E7A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E0D54"/>
    <w:multiLevelType w:val="multilevel"/>
    <w:tmpl w:val="C8E8E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072012"/>
    <w:multiLevelType w:val="multilevel"/>
    <w:tmpl w:val="6FB613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753BE6"/>
    <w:multiLevelType w:val="hybridMultilevel"/>
    <w:tmpl w:val="31AAD652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57A10AE0"/>
    <w:multiLevelType w:val="multilevel"/>
    <w:tmpl w:val="C8E8E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D61B1E"/>
    <w:multiLevelType w:val="hybridMultilevel"/>
    <w:tmpl w:val="2ED40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A55CA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06F82"/>
    <w:multiLevelType w:val="hybridMultilevel"/>
    <w:tmpl w:val="88CEBA2E"/>
    <w:lvl w:ilvl="0" w:tplc="AFB673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A55CA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1746F"/>
    <w:multiLevelType w:val="hybridMultilevel"/>
    <w:tmpl w:val="D0D86D6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5E023C"/>
    <w:multiLevelType w:val="multilevel"/>
    <w:tmpl w:val="C8E8E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D71469"/>
    <w:multiLevelType w:val="multilevel"/>
    <w:tmpl w:val="C8E8E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903E88"/>
    <w:multiLevelType w:val="hybridMultilevel"/>
    <w:tmpl w:val="5A143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11"/>
  </w:num>
  <w:num w:numId="14">
    <w:abstractNumId w:val="6"/>
  </w:num>
  <w:num w:numId="15">
    <w:abstractNumId w:val="4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71"/>
    <w:rsid w:val="000061F1"/>
    <w:rsid w:val="000078B5"/>
    <w:rsid w:val="00015178"/>
    <w:rsid w:val="000270D7"/>
    <w:rsid w:val="0003484E"/>
    <w:rsid w:val="00034A58"/>
    <w:rsid w:val="000373AD"/>
    <w:rsid w:val="0004277A"/>
    <w:rsid w:val="00072EBC"/>
    <w:rsid w:val="00076ACA"/>
    <w:rsid w:val="00082FB0"/>
    <w:rsid w:val="000861FE"/>
    <w:rsid w:val="0008635A"/>
    <w:rsid w:val="00091AAA"/>
    <w:rsid w:val="000935F7"/>
    <w:rsid w:val="00094EE5"/>
    <w:rsid w:val="000A24BE"/>
    <w:rsid w:val="000A345A"/>
    <w:rsid w:val="000A4BBC"/>
    <w:rsid w:val="000C0A14"/>
    <w:rsid w:val="000C1F05"/>
    <w:rsid w:val="000C45CA"/>
    <w:rsid w:val="000D4F92"/>
    <w:rsid w:val="000D79D7"/>
    <w:rsid w:val="000E63DB"/>
    <w:rsid w:val="000E7D01"/>
    <w:rsid w:val="000F31EA"/>
    <w:rsid w:val="000F4694"/>
    <w:rsid w:val="0010149F"/>
    <w:rsid w:val="00106EE5"/>
    <w:rsid w:val="00110E7F"/>
    <w:rsid w:val="001112A6"/>
    <w:rsid w:val="0011611D"/>
    <w:rsid w:val="00117AB8"/>
    <w:rsid w:val="00124466"/>
    <w:rsid w:val="00136AF7"/>
    <w:rsid w:val="00137594"/>
    <w:rsid w:val="00147139"/>
    <w:rsid w:val="00153813"/>
    <w:rsid w:val="00156B08"/>
    <w:rsid w:val="001579D2"/>
    <w:rsid w:val="00166FE4"/>
    <w:rsid w:val="00167076"/>
    <w:rsid w:val="00175180"/>
    <w:rsid w:val="001A5108"/>
    <w:rsid w:val="001B5036"/>
    <w:rsid w:val="001C5A86"/>
    <w:rsid w:val="001D3F05"/>
    <w:rsid w:val="001D5B10"/>
    <w:rsid w:val="001E651D"/>
    <w:rsid w:val="001F3B07"/>
    <w:rsid w:val="002050B0"/>
    <w:rsid w:val="00205861"/>
    <w:rsid w:val="00212582"/>
    <w:rsid w:val="00214AC7"/>
    <w:rsid w:val="00222B97"/>
    <w:rsid w:val="0022315C"/>
    <w:rsid w:val="00226073"/>
    <w:rsid w:val="00236493"/>
    <w:rsid w:val="00241E37"/>
    <w:rsid w:val="002447A7"/>
    <w:rsid w:val="00245FEE"/>
    <w:rsid w:val="00251AF1"/>
    <w:rsid w:val="00254268"/>
    <w:rsid w:val="00260355"/>
    <w:rsid w:val="00266717"/>
    <w:rsid w:val="00276BF0"/>
    <w:rsid w:val="002770B4"/>
    <w:rsid w:val="0029333E"/>
    <w:rsid w:val="00293958"/>
    <w:rsid w:val="002954E7"/>
    <w:rsid w:val="002A001F"/>
    <w:rsid w:val="002A24C4"/>
    <w:rsid w:val="002A3991"/>
    <w:rsid w:val="002B0B39"/>
    <w:rsid w:val="002D1294"/>
    <w:rsid w:val="002D3ED7"/>
    <w:rsid w:val="002F06C8"/>
    <w:rsid w:val="002F07F8"/>
    <w:rsid w:val="0030187C"/>
    <w:rsid w:val="00313413"/>
    <w:rsid w:val="00324506"/>
    <w:rsid w:val="003253D8"/>
    <w:rsid w:val="00326128"/>
    <w:rsid w:val="00331C93"/>
    <w:rsid w:val="003327F2"/>
    <w:rsid w:val="00336F1F"/>
    <w:rsid w:val="00337A31"/>
    <w:rsid w:val="003470CF"/>
    <w:rsid w:val="0034786E"/>
    <w:rsid w:val="003553AB"/>
    <w:rsid w:val="003565A6"/>
    <w:rsid w:val="0035754E"/>
    <w:rsid w:val="0036326E"/>
    <w:rsid w:val="00363F9C"/>
    <w:rsid w:val="00377AC2"/>
    <w:rsid w:val="0038649C"/>
    <w:rsid w:val="003908D4"/>
    <w:rsid w:val="0039323D"/>
    <w:rsid w:val="003A3680"/>
    <w:rsid w:val="003A3E64"/>
    <w:rsid w:val="003B02CF"/>
    <w:rsid w:val="003B7167"/>
    <w:rsid w:val="003C5AF0"/>
    <w:rsid w:val="003E0868"/>
    <w:rsid w:val="003E1D43"/>
    <w:rsid w:val="003E4B5F"/>
    <w:rsid w:val="003E5990"/>
    <w:rsid w:val="003E6CFF"/>
    <w:rsid w:val="003E79F3"/>
    <w:rsid w:val="00403BB9"/>
    <w:rsid w:val="00413307"/>
    <w:rsid w:val="0041470B"/>
    <w:rsid w:val="004341D8"/>
    <w:rsid w:val="004422A2"/>
    <w:rsid w:val="00442417"/>
    <w:rsid w:val="00447527"/>
    <w:rsid w:val="00450DAB"/>
    <w:rsid w:val="004540B2"/>
    <w:rsid w:val="004642E9"/>
    <w:rsid w:val="00466B2C"/>
    <w:rsid w:val="00470D19"/>
    <w:rsid w:val="004732B4"/>
    <w:rsid w:val="00476C5C"/>
    <w:rsid w:val="00486D86"/>
    <w:rsid w:val="00491498"/>
    <w:rsid w:val="00494C73"/>
    <w:rsid w:val="00495280"/>
    <w:rsid w:val="00495832"/>
    <w:rsid w:val="004979C7"/>
    <w:rsid w:val="004A07B5"/>
    <w:rsid w:val="004B2788"/>
    <w:rsid w:val="004B3E54"/>
    <w:rsid w:val="004E101F"/>
    <w:rsid w:val="004E362B"/>
    <w:rsid w:val="004F0A04"/>
    <w:rsid w:val="004F3291"/>
    <w:rsid w:val="004F4F71"/>
    <w:rsid w:val="00515DCD"/>
    <w:rsid w:val="00520DF9"/>
    <w:rsid w:val="005412B2"/>
    <w:rsid w:val="00542052"/>
    <w:rsid w:val="00542339"/>
    <w:rsid w:val="005457D0"/>
    <w:rsid w:val="0055120B"/>
    <w:rsid w:val="00552877"/>
    <w:rsid w:val="00560D1E"/>
    <w:rsid w:val="005614E9"/>
    <w:rsid w:val="00561693"/>
    <w:rsid w:val="005645B4"/>
    <w:rsid w:val="005659D7"/>
    <w:rsid w:val="0056667A"/>
    <w:rsid w:val="00577D9B"/>
    <w:rsid w:val="0058123F"/>
    <w:rsid w:val="005B2726"/>
    <w:rsid w:val="005C0E1E"/>
    <w:rsid w:val="005C3748"/>
    <w:rsid w:val="005D6A9D"/>
    <w:rsid w:val="005E2600"/>
    <w:rsid w:val="005F321B"/>
    <w:rsid w:val="00601341"/>
    <w:rsid w:val="0060628C"/>
    <w:rsid w:val="00607018"/>
    <w:rsid w:val="00607233"/>
    <w:rsid w:val="00611912"/>
    <w:rsid w:val="00617ABA"/>
    <w:rsid w:val="00620E5B"/>
    <w:rsid w:val="00623D8B"/>
    <w:rsid w:val="006247D4"/>
    <w:rsid w:val="00626885"/>
    <w:rsid w:val="006302AA"/>
    <w:rsid w:val="00633A68"/>
    <w:rsid w:val="00637457"/>
    <w:rsid w:val="006413F8"/>
    <w:rsid w:val="00643B43"/>
    <w:rsid w:val="00643FFA"/>
    <w:rsid w:val="00644AB3"/>
    <w:rsid w:val="00645D24"/>
    <w:rsid w:val="006561AF"/>
    <w:rsid w:val="00664630"/>
    <w:rsid w:val="0067261E"/>
    <w:rsid w:val="00675DFA"/>
    <w:rsid w:val="0068125D"/>
    <w:rsid w:val="00685239"/>
    <w:rsid w:val="00686DC9"/>
    <w:rsid w:val="00690C94"/>
    <w:rsid w:val="00691312"/>
    <w:rsid w:val="006A4B61"/>
    <w:rsid w:val="006A6A5D"/>
    <w:rsid w:val="006B3381"/>
    <w:rsid w:val="006B4AC2"/>
    <w:rsid w:val="006B4CD1"/>
    <w:rsid w:val="006C2E80"/>
    <w:rsid w:val="006D45B9"/>
    <w:rsid w:val="006E10CC"/>
    <w:rsid w:val="006E2498"/>
    <w:rsid w:val="006E2942"/>
    <w:rsid w:val="006E3332"/>
    <w:rsid w:val="006E33D6"/>
    <w:rsid w:val="006E5FAB"/>
    <w:rsid w:val="006F27D2"/>
    <w:rsid w:val="006F4517"/>
    <w:rsid w:val="00715BBA"/>
    <w:rsid w:val="00726F03"/>
    <w:rsid w:val="00727500"/>
    <w:rsid w:val="007377F2"/>
    <w:rsid w:val="00742F05"/>
    <w:rsid w:val="00743A44"/>
    <w:rsid w:val="0074774B"/>
    <w:rsid w:val="007540F2"/>
    <w:rsid w:val="007544A1"/>
    <w:rsid w:val="00763820"/>
    <w:rsid w:val="007670A1"/>
    <w:rsid w:val="00767CCF"/>
    <w:rsid w:val="00773AB3"/>
    <w:rsid w:val="0078223F"/>
    <w:rsid w:val="00791F7E"/>
    <w:rsid w:val="007A778F"/>
    <w:rsid w:val="007B09A8"/>
    <w:rsid w:val="007B3B83"/>
    <w:rsid w:val="007B4D58"/>
    <w:rsid w:val="007B7B28"/>
    <w:rsid w:val="007C7AB1"/>
    <w:rsid w:val="007D4578"/>
    <w:rsid w:val="007D56FC"/>
    <w:rsid w:val="007E30C9"/>
    <w:rsid w:val="007E358C"/>
    <w:rsid w:val="007F40AE"/>
    <w:rsid w:val="007F525F"/>
    <w:rsid w:val="007F5D05"/>
    <w:rsid w:val="0080152A"/>
    <w:rsid w:val="008170DF"/>
    <w:rsid w:val="00821311"/>
    <w:rsid w:val="008274FD"/>
    <w:rsid w:val="008326EE"/>
    <w:rsid w:val="00836032"/>
    <w:rsid w:val="00841F20"/>
    <w:rsid w:val="00843813"/>
    <w:rsid w:val="00843CFB"/>
    <w:rsid w:val="0084485E"/>
    <w:rsid w:val="00851316"/>
    <w:rsid w:val="00851A78"/>
    <w:rsid w:val="008533E8"/>
    <w:rsid w:val="008555CA"/>
    <w:rsid w:val="00860103"/>
    <w:rsid w:val="00875D34"/>
    <w:rsid w:val="008958FA"/>
    <w:rsid w:val="008A4EE5"/>
    <w:rsid w:val="008A5B29"/>
    <w:rsid w:val="008C5FD0"/>
    <w:rsid w:val="008D1532"/>
    <w:rsid w:val="008E0FA7"/>
    <w:rsid w:val="008E3017"/>
    <w:rsid w:val="008F2D30"/>
    <w:rsid w:val="00902E17"/>
    <w:rsid w:val="00903442"/>
    <w:rsid w:val="00910DAD"/>
    <w:rsid w:val="0091156E"/>
    <w:rsid w:val="00913377"/>
    <w:rsid w:val="00916040"/>
    <w:rsid w:val="009253F3"/>
    <w:rsid w:val="0095015D"/>
    <w:rsid w:val="00952DD9"/>
    <w:rsid w:val="00962A5D"/>
    <w:rsid w:val="00962DED"/>
    <w:rsid w:val="00964F6B"/>
    <w:rsid w:val="00965664"/>
    <w:rsid w:val="009709C9"/>
    <w:rsid w:val="00970D1A"/>
    <w:rsid w:val="0097144A"/>
    <w:rsid w:val="00977366"/>
    <w:rsid w:val="00980F01"/>
    <w:rsid w:val="009833F6"/>
    <w:rsid w:val="00985049"/>
    <w:rsid w:val="0099156C"/>
    <w:rsid w:val="009A2B4E"/>
    <w:rsid w:val="009A2F2B"/>
    <w:rsid w:val="009A4C60"/>
    <w:rsid w:val="009A6895"/>
    <w:rsid w:val="009C76F1"/>
    <w:rsid w:val="009D1D66"/>
    <w:rsid w:val="009D1E92"/>
    <w:rsid w:val="009D7DDC"/>
    <w:rsid w:val="009E08B0"/>
    <w:rsid w:val="009F0740"/>
    <w:rsid w:val="009F640D"/>
    <w:rsid w:val="00A047C4"/>
    <w:rsid w:val="00A10952"/>
    <w:rsid w:val="00A12455"/>
    <w:rsid w:val="00A13F20"/>
    <w:rsid w:val="00A142B6"/>
    <w:rsid w:val="00A149A2"/>
    <w:rsid w:val="00A31706"/>
    <w:rsid w:val="00A32E23"/>
    <w:rsid w:val="00A35251"/>
    <w:rsid w:val="00A44B13"/>
    <w:rsid w:val="00A4516A"/>
    <w:rsid w:val="00A46C4F"/>
    <w:rsid w:val="00A533CB"/>
    <w:rsid w:val="00A81E5C"/>
    <w:rsid w:val="00A833A6"/>
    <w:rsid w:val="00A837EB"/>
    <w:rsid w:val="00A83FD2"/>
    <w:rsid w:val="00A842A3"/>
    <w:rsid w:val="00A85A98"/>
    <w:rsid w:val="00A955DA"/>
    <w:rsid w:val="00A97EA3"/>
    <w:rsid w:val="00AA0899"/>
    <w:rsid w:val="00AA6D74"/>
    <w:rsid w:val="00AB392B"/>
    <w:rsid w:val="00AB4813"/>
    <w:rsid w:val="00AB5BFF"/>
    <w:rsid w:val="00AC31BD"/>
    <w:rsid w:val="00AC5CCC"/>
    <w:rsid w:val="00AC5D7E"/>
    <w:rsid w:val="00AD5CEC"/>
    <w:rsid w:val="00AD7DE3"/>
    <w:rsid w:val="00AE316E"/>
    <w:rsid w:val="00AE3950"/>
    <w:rsid w:val="00AE468B"/>
    <w:rsid w:val="00AE58AA"/>
    <w:rsid w:val="00AF3803"/>
    <w:rsid w:val="00AF4EEB"/>
    <w:rsid w:val="00AF61F2"/>
    <w:rsid w:val="00B10E2B"/>
    <w:rsid w:val="00B1176F"/>
    <w:rsid w:val="00B16652"/>
    <w:rsid w:val="00B25113"/>
    <w:rsid w:val="00B27BE5"/>
    <w:rsid w:val="00B33E22"/>
    <w:rsid w:val="00B34930"/>
    <w:rsid w:val="00B402DE"/>
    <w:rsid w:val="00B41CEB"/>
    <w:rsid w:val="00B42CF9"/>
    <w:rsid w:val="00B5202A"/>
    <w:rsid w:val="00B57872"/>
    <w:rsid w:val="00B65DA9"/>
    <w:rsid w:val="00B67CD7"/>
    <w:rsid w:val="00B73832"/>
    <w:rsid w:val="00B76AFE"/>
    <w:rsid w:val="00B83512"/>
    <w:rsid w:val="00B848B3"/>
    <w:rsid w:val="00B8733D"/>
    <w:rsid w:val="00B94B6D"/>
    <w:rsid w:val="00B97A43"/>
    <w:rsid w:val="00BA3AB1"/>
    <w:rsid w:val="00BB4307"/>
    <w:rsid w:val="00BB6733"/>
    <w:rsid w:val="00BC243D"/>
    <w:rsid w:val="00BC6DDE"/>
    <w:rsid w:val="00BD2C18"/>
    <w:rsid w:val="00BD459D"/>
    <w:rsid w:val="00BD5F69"/>
    <w:rsid w:val="00BD623E"/>
    <w:rsid w:val="00BD6BC6"/>
    <w:rsid w:val="00BE0A7E"/>
    <w:rsid w:val="00BE250B"/>
    <w:rsid w:val="00BE3773"/>
    <w:rsid w:val="00BF1EE2"/>
    <w:rsid w:val="00BF51C2"/>
    <w:rsid w:val="00BF6679"/>
    <w:rsid w:val="00C01F3F"/>
    <w:rsid w:val="00C12E97"/>
    <w:rsid w:val="00C35B16"/>
    <w:rsid w:val="00C378A1"/>
    <w:rsid w:val="00C40F1A"/>
    <w:rsid w:val="00C426F7"/>
    <w:rsid w:val="00C5077F"/>
    <w:rsid w:val="00C5698E"/>
    <w:rsid w:val="00C57131"/>
    <w:rsid w:val="00C67EAE"/>
    <w:rsid w:val="00C75518"/>
    <w:rsid w:val="00C75BD5"/>
    <w:rsid w:val="00C772D7"/>
    <w:rsid w:val="00C823DC"/>
    <w:rsid w:val="00C824FE"/>
    <w:rsid w:val="00C82745"/>
    <w:rsid w:val="00C84C86"/>
    <w:rsid w:val="00C85D4F"/>
    <w:rsid w:val="00C90176"/>
    <w:rsid w:val="00C908AB"/>
    <w:rsid w:val="00C91AE8"/>
    <w:rsid w:val="00CA0CFC"/>
    <w:rsid w:val="00CA2FCE"/>
    <w:rsid w:val="00CB1B42"/>
    <w:rsid w:val="00CC0810"/>
    <w:rsid w:val="00CD76BE"/>
    <w:rsid w:val="00CE02B1"/>
    <w:rsid w:val="00CE1F27"/>
    <w:rsid w:val="00CE20AA"/>
    <w:rsid w:val="00CE24BB"/>
    <w:rsid w:val="00CE30CA"/>
    <w:rsid w:val="00CE696A"/>
    <w:rsid w:val="00CF3D94"/>
    <w:rsid w:val="00D01991"/>
    <w:rsid w:val="00D038AC"/>
    <w:rsid w:val="00D052E8"/>
    <w:rsid w:val="00D06F13"/>
    <w:rsid w:val="00D10145"/>
    <w:rsid w:val="00D32C4B"/>
    <w:rsid w:val="00D3345B"/>
    <w:rsid w:val="00D36EF2"/>
    <w:rsid w:val="00D508A8"/>
    <w:rsid w:val="00D50E6E"/>
    <w:rsid w:val="00D532DF"/>
    <w:rsid w:val="00D55936"/>
    <w:rsid w:val="00D56089"/>
    <w:rsid w:val="00D602E9"/>
    <w:rsid w:val="00D60E5E"/>
    <w:rsid w:val="00D670DD"/>
    <w:rsid w:val="00D837DA"/>
    <w:rsid w:val="00D83A86"/>
    <w:rsid w:val="00DA6293"/>
    <w:rsid w:val="00DA6887"/>
    <w:rsid w:val="00DA7D3B"/>
    <w:rsid w:val="00DB5964"/>
    <w:rsid w:val="00DC06F0"/>
    <w:rsid w:val="00DC1377"/>
    <w:rsid w:val="00DC6AF3"/>
    <w:rsid w:val="00DC7317"/>
    <w:rsid w:val="00DC7EE5"/>
    <w:rsid w:val="00DE1EDA"/>
    <w:rsid w:val="00DE5498"/>
    <w:rsid w:val="00DE5F8F"/>
    <w:rsid w:val="00DF1ECC"/>
    <w:rsid w:val="00DF2ED8"/>
    <w:rsid w:val="00E03951"/>
    <w:rsid w:val="00E11CFF"/>
    <w:rsid w:val="00E128A9"/>
    <w:rsid w:val="00E26B09"/>
    <w:rsid w:val="00E338D2"/>
    <w:rsid w:val="00E40504"/>
    <w:rsid w:val="00E47E95"/>
    <w:rsid w:val="00E70E39"/>
    <w:rsid w:val="00E80740"/>
    <w:rsid w:val="00E82A67"/>
    <w:rsid w:val="00E90698"/>
    <w:rsid w:val="00E91C15"/>
    <w:rsid w:val="00E92260"/>
    <w:rsid w:val="00E97CBD"/>
    <w:rsid w:val="00E97D34"/>
    <w:rsid w:val="00EA3974"/>
    <w:rsid w:val="00EB662B"/>
    <w:rsid w:val="00EC5F96"/>
    <w:rsid w:val="00ED1546"/>
    <w:rsid w:val="00ED2489"/>
    <w:rsid w:val="00ED2E6B"/>
    <w:rsid w:val="00ED6F05"/>
    <w:rsid w:val="00EE1FAD"/>
    <w:rsid w:val="00EE5D0D"/>
    <w:rsid w:val="00EF1E2F"/>
    <w:rsid w:val="00EF6E4C"/>
    <w:rsid w:val="00EF74C5"/>
    <w:rsid w:val="00F026E6"/>
    <w:rsid w:val="00F038E4"/>
    <w:rsid w:val="00F04B14"/>
    <w:rsid w:val="00F11690"/>
    <w:rsid w:val="00F11E06"/>
    <w:rsid w:val="00F15A5C"/>
    <w:rsid w:val="00F2534A"/>
    <w:rsid w:val="00F27956"/>
    <w:rsid w:val="00F32B3B"/>
    <w:rsid w:val="00F32EEF"/>
    <w:rsid w:val="00F45040"/>
    <w:rsid w:val="00F46D86"/>
    <w:rsid w:val="00F54D13"/>
    <w:rsid w:val="00F60C77"/>
    <w:rsid w:val="00F61689"/>
    <w:rsid w:val="00F66F54"/>
    <w:rsid w:val="00F673D7"/>
    <w:rsid w:val="00F815D1"/>
    <w:rsid w:val="00F85ECF"/>
    <w:rsid w:val="00FA26B8"/>
    <w:rsid w:val="00FC445D"/>
    <w:rsid w:val="00FC5402"/>
    <w:rsid w:val="00FD29FB"/>
    <w:rsid w:val="00FE6BFF"/>
    <w:rsid w:val="00FE6C71"/>
    <w:rsid w:val="00FF1B1F"/>
    <w:rsid w:val="00FF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E35D6F-780B-42C9-B77B-3B020478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15"/>
    <w:pPr>
      <w:ind w:firstLine="360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1"/>
    <w:qFormat/>
    <w:rsid w:val="00E91C15"/>
    <w:pPr>
      <w:keepNext/>
      <w:pBdr>
        <w:bottom w:val="single" w:sz="12" w:space="1" w:color="000000"/>
      </w:pBdr>
      <w:spacing w:before="600" w:after="80"/>
      <w:ind w:firstLine="0"/>
      <w:outlineLvl w:val="0"/>
    </w:pPr>
    <w:rPr>
      <w:rFonts w:ascii="Cambria" w:hAnsi="Cambria"/>
      <w:b/>
      <w:kern w:val="32"/>
      <w:sz w:val="32"/>
      <w:szCs w:val="20"/>
    </w:rPr>
  </w:style>
  <w:style w:type="paragraph" w:styleId="Titre2">
    <w:name w:val="heading 2"/>
    <w:basedOn w:val="Normal"/>
    <w:next w:val="Normal"/>
    <w:link w:val="Titre2Car1"/>
    <w:qFormat/>
    <w:rsid w:val="00E91C15"/>
    <w:pPr>
      <w:keepNext/>
      <w:spacing w:before="200" w:after="80"/>
      <w:ind w:firstLine="0"/>
      <w:outlineLvl w:val="1"/>
    </w:pPr>
    <w:rPr>
      <w:rFonts w:ascii="Cambria" w:hAnsi="Cambria"/>
      <w:b/>
      <w:i/>
      <w:sz w:val="28"/>
      <w:szCs w:val="20"/>
    </w:rPr>
  </w:style>
  <w:style w:type="paragraph" w:styleId="Titre3">
    <w:name w:val="heading 3"/>
    <w:basedOn w:val="Normal"/>
    <w:next w:val="Normal"/>
    <w:link w:val="Titre3Car1"/>
    <w:qFormat/>
    <w:rsid w:val="00E91C15"/>
    <w:pPr>
      <w:keepNext/>
      <w:spacing w:before="200" w:after="80"/>
      <w:ind w:firstLine="0"/>
      <w:outlineLvl w:val="2"/>
    </w:pPr>
    <w:rPr>
      <w:rFonts w:ascii="Cambria" w:hAnsi="Cambria"/>
      <w:b/>
      <w:sz w:val="26"/>
      <w:szCs w:val="20"/>
    </w:rPr>
  </w:style>
  <w:style w:type="paragraph" w:styleId="Titre4">
    <w:name w:val="heading 4"/>
    <w:basedOn w:val="Normal"/>
    <w:next w:val="Normal"/>
    <w:link w:val="Titre4Car1"/>
    <w:qFormat/>
    <w:rsid w:val="00E91C15"/>
    <w:pPr>
      <w:pBdr>
        <w:bottom w:val="single" w:sz="4" w:space="2" w:color="999999"/>
      </w:pBdr>
      <w:spacing w:before="200" w:after="80"/>
      <w:ind w:firstLine="0"/>
      <w:outlineLvl w:val="3"/>
    </w:pPr>
    <w:rPr>
      <w:b/>
      <w:sz w:val="28"/>
      <w:szCs w:val="20"/>
    </w:rPr>
  </w:style>
  <w:style w:type="paragraph" w:styleId="Titre5">
    <w:name w:val="heading 5"/>
    <w:basedOn w:val="Normal"/>
    <w:next w:val="Normal"/>
    <w:link w:val="Titre5Car1"/>
    <w:qFormat/>
    <w:rsid w:val="00E91C15"/>
    <w:pPr>
      <w:spacing w:before="200" w:after="80"/>
      <w:ind w:firstLine="0"/>
      <w:outlineLvl w:val="4"/>
    </w:pPr>
    <w:rPr>
      <w:b/>
      <w:i/>
      <w:sz w:val="26"/>
      <w:szCs w:val="20"/>
    </w:rPr>
  </w:style>
  <w:style w:type="paragraph" w:styleId="Titre6">
    <w:name w:val="heading 6"/>
    <w:basedOn w:val="Normal"/>
    <w:next w:val="Normal"/>
    <w:link w:val="Titre6Car1"/>
    <w:qFormat/>
    <w:rsid w:val="00E91C15"/>
    <w:pPr>
      <w:spacing w:before="280" w:after="100"/>
      <w:ind w:firstLine="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1"/>
    <w:qFormat/>
    <w:rsid w:val="00E91C15"/>
    <w:pPr>
      <w:spacing w:before="320" w:after="100"/>
      <w:ind w:firstLine="0"/>
      <w:outlineLvl w:val="6"/>
    </w:pPr>
    <w:rPr>
      <w:sz w:val="24"/>
      <w:szCs w:val="20"/>
    </w:rPr>
  </w:style>
  <w:style w:type="paragraph" w:styleId="Titre8">
    <w:name w:val="heading 8"/>
    <w:basedOn w:val="Normal"/>
    <w:next w:val="Normal"/>
    <w:link w:val="Titre8Car1"/>
    <w:qFormat/>
    <w:rsid w:val="00E91C15"/>
    <w:pPr>
      <w:spacing w:before="320" w:after="100"/>
      <w:ind w:firstLine="0"/>
      <w:outlineLvl w:val="7"/>
    </w:pPr>
    <w:rPr>
      <w:i/>
      <w:sz w:val="24"/>
      <w:szCs w:val="20"/>
    </w:rPr>
  </w:style>
  <w:style w:type="paragraph" w:styleId="Titre9">
    <w:name w:val="heading 9"/>
    <w:basedOn w:val="Normal"/>
    <w:next w:val="Normal"/>
    <w:link w:val="Titre9Car1"/>
    <w:qFormat/>
    <w:rsid w:val="00E91C15"/>
    <w:pPr>
      <w:spacing w:before="320" w:after="100"/>
      <w:ind w:firstLine="0"/>
      <w:outlineLvl w:val="8"/>
    </w:pPr>
    <w:rPr>
      <w:rFonts w:ascii="Cambria" w:hAnsi="Cambr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link w:val="Titre1"/>
    <w:locked/>
    <w:rsid w:val="003E0868"/>
    <w:rPr>
      <w:rFonts w:ascii="Cambria" w:hAnsi="Cambria" w:cs="Times New Roman"/>
      <w:b/>
      <w:kern w:val="32"/>
      <w:sz w:val="32"/>
      <w:lang w:eastAsia="en-US"/>
    </w:rPr>
  </w:style>
  <w:style w:type="character" w:customStyle="1" w:styleId="Titre2Car1">
    <w:name w:val="Titre 2 Car1"/>
    <w:link w:val="Titre2"/>
    <w:semiHidden/>
    <w:locked/>
    <w:rsid w:val="003E0868"/>
    <w:rPr>
      <w:rFonts w:ascii="Cambria" w:hAnsi="Cambria" w:cs="Times New Roman"/>
      <w:b/>
      <w:i/>
      <w:sz w:val="28"/>
      <w:lang w:eastAsia="en-US"/>
    </w:rPr>
  </w:style>
  <w:style w:type="character" w:customStyle="1" w:styleId="Titre3Car1">
    <w:name w:val="Titre 3 Car1"/>
    <w:link w:val="Titre3"/>
    <w:semiHidden/>
    <w:locked/>
    <w:rsid w:val="003E0868"/>
    <w:rPr>
      <w:rFonts w:ascii="Cambria" w:hAnsi="Cambria" w:cs="Times New Roman"/>
      <w:b/>
      <w:sz w:val="26"/>
      <w:lang w:eastAsia="en-US"/>
    </w:rPr>
  </w:style>
  <w:style w:type="character" w:customStyle="1" w:styleId="Titre4Car1">
    <w:name w:val="Titre 4 Car1"/>
    <w:link w:val="Titre4"/>
    <w:semiHidden/>
    <w:locked/>
    <w:rsid w:val="003E0868"/>
    <w:rPr>
      <w:rFonts w:ascii="Calibri" w:hAnsi="Calibri" w:cs="Times New Roman"/>
      <w:b/>
      <w:sz w:val="28"/>
      <w:lang w:eastAsia="en-US"/>
    </w:rPr>
  </w:style>
  <w:style w:type="character" w:customStyle="1" w:styleId="Titre5Car1">
    <w:name w:val="Titre 5 Car1"/>
    <w:link w:val="Titre5"/>
    <w:semiHidden/>
    <w:locked/>
    <w:rsid w:val="003E0868"/>
    <w:rPr>
      <w:rFonts w:ascii="Calibri" w:hAnsi="Calibri" w:cs="Times New Roman"/>
      <w:b/>
      <w:i/>
      <w:sz w:val="26"/>
      <w:lang w:eastAsia="en-US"/>
    </w:rPr>
  </w:style>
  <w:style w:type="character" w:customStyle="1" w:styleId="Titre6Car1">
    <w:name w:val="Titre 6 Car1"/>
    <w:link w:val="Titre6"/>
    <w:semiHidden/>
    <w:locked/>
    <w:rsid w:val="003E0868"/>
    <w:rPr>
      <w:rFonts w:ascii="Calibri" w:hAnsi="Calibri" w:cs="Times New Roman"/>
      <w:b/>
      <w:lang w:eastAsia="en-US"/>
    </w:rPr>
  </w:style>
  <w:style w:type="character" w:customStyle="1" w:styleId="Titre7Car1">
    <w:name w:val="Titre 7 Car1"/>
    <w:link w:val="Titre7"/>
    <w:semiHidden/>
    <w:locked/>
    <w:rsid w:val="003E0868"/>
    <w:rPr>
      <w:rFonts w:ascii="Calibri" w:hAnsi="Calibri" w:cs="Times New Roman"/>
      <w:sz w:val="24"/>
      <w:lang w:eastAsia="en-US"/>
    </w:rPr>
  </w:style>
  <w:style w:type="character" w:customStyle="1" w:styleId="Titre8Car1">
    <w:name w:val="Titre 8 Car1"/>
    <w:link w:val="Titre8"/>
    <w:semiHidden/>
    <w:locked/>
    <w:rsid w:val="003E0868"/>
    <w:rPr>
      <w:rFonts w:ascii="Calibri" w:hAnsi="Calibri" w:cs="Times New Roman"/>
      <w:i/>
      <w:sz w:val="24"/>
      <w:lang w:eastAsia="en-US"/>
    </w:rPr>
  </w:style>
  <w:style w:type="character" w:customStyle="1" w:styleId="Titre9Car1">
    <w:name w:val="Titre 9 Car1"/>
    <w:link w:val="Titre9"/>
    <w:semiHidden/>
    <w:locked/>
    <w:rsid w:val="003E0868"/>
    <w:rPr>
      <w:rFonts w:ascii="Cambria" w:hAnsi="Cambria" w:cs="Times New Roman"/>
      <w:lang w:eastAsia="en-US"/>
    </w:rPr>
  </w:style>
  <w:style w:type="paragraph" w:customStyle="1" w:styleId="Paragraphedeliste1">
    <w:name w:val="Paragraphe de liste1"/>
    <w:basedOn w:val="Normal"/>
    <w:rsid w:val="00E91C15"/>
    <w:pPr>
      <w:ind w:left="720"/>
      <w:contextualSpacing/>
    </w:pPr>
  </w:style>
  <w:style w:type="character" w:customStyle="1" w:styleId="Titre1Car">
    <w:name w:val="Titre 1 Car"/>
    <w:rsid w:val="00E91C15"/>
    <w:rPr>
      <w:b/>
      <w:color w:val="000000"/>
      <w:sz w:val="24"/>
      <w:lang w:eastAsia="en-US"/>
    </w:rPr>
  </w:style>
  <w:style w:type="character" w:customStyle="1" w:styleId="Titre2Car">
    <w:name w:val="Titre 2 Car"/>
    <w:rsid w:val="00E91C15"/>
    <w:rPr>
      <w:b/>
      <w:color w:val="000000"/>
      <w:sz w:val="24"/>
      <w:lang w:eastAsia="en-US"/>
    </w:rPr>
  </w:style>
  <w:style w:type="character" w:customStyle="1" w:styleId="Titre3Car">
    <w:name w:val="Titre 3 Car"/>
    <w:rsid w:val="00E91C15"/>
    <w:rPr>
      <w:b/>
      <w:color w:val="000000"/>
      <w:sz w:val="24"/>
      <w:lang w:eastAsia="en-US"/>
    </w:rPr>
  </w:style>
  <w:style w:type="character" w:customStyle="1" w:styleId="Titre4Car">
    <w:name w:val="Titre 4 Car"/>
    <w:semiHidden/>
    <w:rsid w:val="00E91C15"/>
    <w:rPr>
      <w:i/>
      <w:color w:val="000000"/>
      <w:sz w:val="24"/>
      <w:lang w:eastAsia="en-US"/>
    </w:rPr>
  </w:style>
  <w:style w:type="character" w:customStyle="1" w:styleId="Titre5Car">
    <w:name w:val="Titre 5 Car"/>
    <w:semiHidden/>
    <w:rsid w:val="00E91C15"/>
    <w:rPr>
      <w:color w:val="000000"/>
      <w:sz w:val="22"/>
      <w:lang w:eastAsia="en-US"/>
    </w:rPr>
  </w:style>
  <w:style w:type="character" w:customStyle="1" w:styleId="Titre6Car">
    <w:name w:val="Titre 6 Car"/>
    <w:semiHidden/>
    <w:rsid w:val="00E91C15"/>
    <w:rPr>
      <w:i/>
      <w:color w:val="000000"/>
      <w:sz w:val="22"/>
      <w:lang w:eastAsia="en-US"/>
    </w:rPr>
  </w:style>
  <w:style w:type="character" w:customStyle="1" w:styleId="Titre7Car">
    <w:name w:val="Titre 7 Car"/>
    <w:semiHidden/>
    <w:rsid w:val="00E91C15"/>
    <w:rPr>
      <w:b/>
      <w:color w:val="9BBB59"/>
      <w:lang w:eastAsia="en-US"/>
    </w:rPr>
  </w:style>
  <w:style w:type="character" w:customStyle="1" w:styleId="Titre8Car">
    <w:name w:val="Titre 8 Car"/>
    <w:semiHidden/>
    <w:rsid w:val="00E91C15"/>
    <w:rPr>
      <w:b/>
      <w:i/>
      <w:color w:val="9BBB59"/>
      <w:lang w:eastAsia="en-US"/>
    </w:rPr>
  </w:style>
  <w:style w:type="character" w:customStyle="1" w:styleId="Titre9Car">
    <w:name w:val="Titre 9 Car"/>
    <w:semiHidden/>
    <w:rsid w:val="00E91C15"/>
    <w:rPr>
      <w:i/>
      <w:color w:val="9BBB59"/>
      <w:lang w:eastAsia="en-US"/>
    </w:rPr>
  </w:style>
  <w:style w:type="paragraph" w:customStyle="1" w:styleId="textecourant">
    <w:name w:val="textecourant"/>
    <w:basedOn w:val="Normal"/>
    <w:rsid w:val="00E91C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E91C15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1"/>
    <w:qFormat/>
    <w:rsid w:val="00E91C15"/>
    <w:pPr>
      <w:pBdr>
        <w:top w:val="single" w:sz="8" w:space="10" w:color="808080"/>
        <w:bottom w:val="single" w:sz="24" w:space="15" w:color="9BBB59"/>
      </w:pBdr>
      <w:ind w:firstLine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reCar1">
    <w:name w:val="Titre Car1"/>
    <w:link w:val="Titre"/>
    <w:locked/>
    <w:rsid w:val="003E0868"/>
    <w:rPr>
      <w:rFonts w:ascii="Cambria" w:hAnsi="Cambria" w:cs="Times New Roman"/>
      <w:b/>
      <w:kern w:val="28"/>
      <w:sz w:val="32"/>
      <w:lang w:eastAsia="en-US"/>
    </w:rPr>
  </w:style>
  <w:style w:type="character" w:customStyle="1" w:styleId="TitreCar">
    <w:name w:val="Titre Car"/>
    <w:rsid w:val="00E91C15"/>
    <w:rPr>
      <w:rFonts w:ascii="Verdana" w:hAnsi="Verdana"/>
      <w:i/>
      <w:color w:val="000000"/>
      <w:sz w:val="60"/>
    </w:rPr>
  </w:style>
  <w:style w:type="paragraph" w:styleId="Sous-titre">
    <w:name w:val="Subtitle"/>
    <w:basedOn w:val="Normal"/>
    <w:next w:val="Normal"/>
    <w:link w:val="Sous-titreCar1"/>
    <w:qFormat/>
    <w:rsid w:val="00E91C15"/>
    <w:pPr>
      <w:spacing w:before="200" w:after="900"/>
      <w:ind w:firstLine="0"/>
      <w:jc w:val="right"/>
    </w:pPr>
    <w:rPr>
      <w:rFonts w:ascii="Cambria" w:hAnsi="Cambria"/>
      <w:sz w:val="24"/>
      <w:szCs w:val="20"/>
    </w:rPr>
  </w:style>
  <w:style w:type="character" w:customStyle="1" w:styleId="Sous-titreCar1">
    <w:name w:val="Sous-titre Car1"/>
    <w:link w:val="Sous-titre"/>
    <w:locked/>
    <w:rsid w:val="003E0868"/>
    <w:rPr>
      <w:rFonts w:ascii="Cambria" w:hAnsi="Cambria" w:cs="Times New Roman"/>
      <w:sz w:val="24"/>
      <w:lang w:eastAsia="en-US"/>
    </w:rPr>
  </w:style>
  <w:style w:type="character" w:customStyle="1" w:styleId="Sous-titreCar">
    <w:name w:val="Sous-titre Car"/>
    <w:rsid w:val="00E91C15"/>
    <w:rPr>
      <w:rFonts w:ascii="Verdana"/>
      <w:i/>
      <w:sz w:val="24"/>
    </w:rPr>
  </w:style>
  <w:style w:type="character" w:styleId="lev">
    <w:name w:val="Strong"/>
    <w:qFormat/>
    <w:rsid w:val="00E91C15"/>
    <w:rPr>
      <w:rFonts w:cs="Times New Roman"/>
      <w:b/>
      <w:spacing w:val="0"/>
    </w:rPr>
  </w:style>
  <w:style w:type="character" w:styleId="Accentuation">
    <w:name w:val="Emphasis"/>
    <w:qFormat/>
    <w:rsid w:val="00E91C15"/>
    <w:rPr>
      <w:rFonts w:cs="Times New Roman"/>
      <w:b/>
      <w:i/>
      <w:color w:val="5A5A5A"/>
    </w:rPr>
  </w:style>
  <w:style w:type="paragraph" w:customStyle="1" w:styleId="Sansinterligne1">
    <w:name w:val="Sans interligne1"/>
    <w:basedOn w:val="Normal"/>
    <w:rsid w:val="00E91C15"/>
    <w:pPr>
      <w:ind w:firstLine="0"/>
    </w:pPr>
  </w:style>
  <w:style w:type="character" w:customStyle="1" w:styleId="SansinterligneCar">
    <w:name w:val="Sans interligne Car"/>
    <w:rsid w:val="00E91C15"/>
  </w:style>
  <w:style w:type="paragraph" w:customStyle="1" w:styleId="Citation1">
    <w:name w:val="Citation1"/>
    <w:basedOn w:val="Normal"/>
    <w:next w:val="Normal"/>
    <w:link w:val="QuoteChar"/>
    <w:rsid w:val="00E91C15"/>
    <w:rPr>
      <w:i/>
      <w:color w:val="000000"/>
      <w:sz w:val="20"/>
      <w:szCs w:val="20"/>
    </w:rPr>
  </w:style>
  <w:style w:type="character" w:customStyle="1" w:styleId="QuoteChar">
    <w:name w:val="Quote Char"/>
    <w:link w:val="Citation1"/>
    <w:locked/>
    <w:rsid w:val="003E0868"/>
    <w:rPr>
      <w:rFonts w:ascii="Calibri" w:hAnsi="Calibri" w:cs="Times New Roman"/>
      <w:i/>
      <w:color w:val="000000"/>
      <w:lang w:eastAsia="en-US"/>
    </w:rPr>
  </w:style>
  <w:style w:type="character" w:customStyle="1" w:styleId="CitationCar">
    <w:name w:val="Citation Car"/>
    <w:rsid w:val="00E91C15"/>
    <w:rPr>
      <w:rFonts w:ascii="Verdana" w:hAnsi="Verdana"/>
      <w:i/>
      <w:color w:val="5A5A5A"/>
    </w:rPr>
  </w:style>
  <w:style w:type="paragraph" w:customStyle="1" w:styleId="Citationintense1">
    <w:name w:val="Citation intense1"/>
    <w:basedOn w:val="Normal"/>
    <w:next w:val="Normal"/>
    <w:link w:val="IntenseQuoteChar"/>
    <w:rsid w:val="00E91C15"/>
    <w:pPr>
      <w:pBdr>
        <w:top w:val="single" w:sz="12" w:space="10" w:color="999999"/>
        <w:left w:val="single" w:sz="36" w:space="4" w:color="000000"/>
        <w:bottom w:val="single" w:sz="24" w:space="10" w:color="9BBB59"/>
        <w:right w:val="single" w:sz="36" w:space="4" w:color="000000"/>
      </w:pBdr>
      <w:shd w:val="clear" w:color="auto" w:fill="000000"/>
      <w:spacing w:before="320" w:after="320" w:line="300" w:lineRule="auto"/>
      <w:ind w:left="1440" w:right="1440"/>
    </w:pPr>
    <w:rPr>
      <w:b/>
      <w:i/>
      <w:color w:val="4F81BD"/>
      <w:sz w:val="20"/>
      <w:szCs w:val="20"/>
    </w:rPr>
  </w:style>
  <w:style w:type="character" w:customStyle="1" w:styleId="IntenseQuoteChar">
    <w:name w:val="Intense Quote Char"/>
    <w:link w:val="Citationintense1"/>
    <w:locked/>
    <w:rsid w:val="003E0868"/>
    <w:rPr>
      <w:rFonts w:ascii="Calibri" w:hAnsi="Calibri" w:cs="Times New Roman"/>
      <w:b/>
      <w:i/>
      <w:color w:val="4F81BD"/>
      <w:lang w:eastAsia="en-US"/>
    </w:rPr>
  </w:style>
  <w:style w:type="character" w:customStyle="1" w:styleId="CitationintenseCar">
    <w:name w:val="Citation intense Car"/>
    <w:rsid w:val="00E91C15"/>
    <w:rPr>
      <w:rFonts w:ascii="Verdana" w:hAnsi="Verdana"/>
      <w:i/>
      <w:color w:val="FFFFFF"/>
      <w:sz w:val="24"/>
      <w:shd w:val="clear" w:color="auto" w:fill="000000"/>
    </w:rPr>
  </w:style>
  <w:style w:type="character" w:customStyle="1" w:styleId="Emphaseple1">
    <w:name w:val="Emphase pâle1"/>
    <w:rsid w:val="00E91C15"/>
    <w:rPr>
      <w:rFonts w:cs="Times New Roman"/>
      <w:i/>
      <w:color w:val="5A5A5A"/>
    </w:rPr>
  </w:style>
  <w:style w:type="character" w:customStyle="1" w:styleId="Emphaseintense1">
    <w:name w:val="Emphase intense1"/>
    <w:rsid w:val="00E91C15"/>
    <w:rPr>
      <w:rFonts w:cs="Times New Roman"/>
      <w:b/>
      <w:i/>
      <w:color w:val="000000"/>
      <w:sz w:val="22"/>
    </w:rPr>
  </w:style>
  <w:style w:type="character" w:customStyle="1" w:styleId="Rfrenceple1">
    <w:name w:val="Référence pâle1"/>
    <w:rsid w:val="00E91C15"/>
    <w:rPr>
      <w:rFonts w:cs="Times New Roman"/>
      <w:color w:val="auto"/>
      <w:u w:val="single" w:color="9BBB59"/>
    </w:rPr>
  </w:style>
  <w:style w:type="character" w:customStyle="1" w:styleId="Rfrenceintense1">
    <w:name w:val="Référence intense1"/>
    <w:rsid w:val="00E91C15"/>
    <w:rPr>
      <w:rFonts w:cs="Times New Roman"/>
      <w:b/>
      <w:color w:val="76923C"/>
      <w:u w:val="single" w:color="9BBB59"/>
    </w:rPr>
  </w:style>
  <w:style w:type="character" w:customStyle="1" w:styleId="Titredulivre1">
    <w:name w:val="Titre du livre1"/>
    <w:rsid w:val="00E91C15"/>
    <w:rPr>
      <w:rFonts w:ascii="Verdana" w:hAnsi="Verdana" w:cs="Times New Roman"/>
      <w:b/>
      <w:i/>
      <w:color w:val="auto"/>
    </w:rPr>
  </w:style>
  <w:style w:type="paragraph" w:customStyle="1" w:styleId="En-ttedetabledesmatires1">
    <w:name w:val="En-tête de table des matières1"/>
    <w:basedOn w:val="Titre1"/>
    <w:next w:val="Normal"/>
    <w:rsid w:val="00E91C15"/>
    <w:pPr>
      <w:outlineLvl w:val="9"/>
    </w:pPr>
  </w:style>
  <w:style w:type="paragraph" w:customStyle="1" w:styleId="Corpsrglement">
    <w:name w:val="Corps réglement"/>
    <w:basedOn w:val="Normal"/>
    <w:qFormat/>
    <w:rsid w:val="00E91C15"/>
    <w:pPr>
      <w:ind w:firstLine="0"/>
      <w:jc w:val="both"/>
    </w:pPr>
    <w:rPr>
      <w:rFonts w:ascii="Verdana" w:hAnsi="Verdana"/>
      <w:sz w:val="18"/>
      <w:szCs w:val="18"/>
    </w:rPr>
  </w:style>
  <w:style w:type="paragraph" w:styleId="Textedebulles">
    <w:name w:val="Balloon Text"/>
    <w:basedOn w:val="Normal"/>
    <w:link w:val="TextedebullesCar1"/>
    <w:semiHidden/>
    <w:rsid w:val="00E91C15"/>
    <w:rPr>
      <w:rFonts w:ascii="Times New Roman" w:hAnsi="Times New Roman"/>
      <w:sz w:val="2"/>
      <w:szCs w:val="20"/>
    </w:rPr>
  </w:style>
  <w:style w:type="character" w:customStyle="1" w:styleId="TextedebullesCar1">
    <w:name w:val="Texte de bulles Car1"/>
    <w:link w:val="Textedebulles"/>
    <w:semiHidden/>
    <w:locked/>
    <w:rsid w:val="003E0868"/>
    <w:rPr>
      <w:rFonts w:ascii="Times New Roman" w:hAnsi="Times New Roman" w:cs="Times New Roman"/>
      <w:sz w:val="2"/>
      <w:lang w:eastAsia="en-US"/>
    </w:rPr>
  </w:style>
  <w:style w:type="character" w:customStyle="1" w:styleId="TextedebullesCar">
    <w:name w:val="Texte de bulles Car"/>
    <w:semiHidden/>
    <w:rsid w:val="00E91C15"/>
    <w:rPr>
      <w:rFonts w:ascii="Tahoma" w:hAnsi="Tahoma"/>
      <w:sz w:val="16"/>
      <w:lang w:val="fr-FR"/>
    </w:rPr>
  </w:style>
  <w:style w:type="paragraph" w:styleId="Explorateurdedocuments">
    <w:name w:val="Document Map"/>
    <w:basedOn w:val="Normal"/>
    <w:link w:val="ExplorateurdedocumentsCar1"/>
    <w:semiHidden/>
    <w:rsid w:val="00E91C15"/>
    <w:rPr>
      <w:rFonts w:ascii="Times New Roman" w:hAnsi="Times New Roman"/>
      <w:sz w:val="2"/>
      <w:szCs w:val="20"/>
    </w:rPr>
  </w:style>
  <w:style w:type="character" w:customStyle="1" w:styleId="ExplorateurdedocumentsCar1">
    <w:name w:val="Explorateur de documents Car1"/>
    <w:link w:val="Explorateurdedocuments"/>
    <w:semiHidden/>
    <w:locked/>
    <w:rsid w:val="003E0868"/>
    <w:rPr>
      <w:rFonts w:ascii="Times New Roman" w:hAnsi="Times New Roman" w:cs="Times New Roman"/>
      <w:sz w:val="2"/>
      <w:lang w:eastAsia="en-US"/>
    </w:rPr>
  </w:style>
  <w:style w:type="character" w:customStyle="1" w:styleId="ExplorateurdedocumentsCar">
    <w:name w:val="Explorateur de documents Car"/>
    <w:semiHidden/>
    <w:rsid w:val="00E91C15"/>
    <w:rPr>
      <w:rFonts w:ascii="Tahoma" w:hAnsi="Tahoma"/>
      <w:sz w:val="16"/>
      <w:lang w:val="fr-FR"/>
    </w:rPr>
  </w:style>
  <w:style w:type="paragraph" w:customStyle="1" w:styleId="Rvision1">
    <w:name w:val="Révision1"/>
    <w:hidden/>
    <w:semiHidden/>
    <w:rsid w:val="00E91C15"/>
    <w:rPr>
      <w:rFonts w:ascii="Calibri" w:hAnsi="Calibri"/>
      <w:sz w:val="22"/>
      <w:szCs w:val="22"/>
      <w:lang w:eastAsia="en-US"/>
    </w:rPr>
  </w:style>
  <w:style w:type="paragraph" w:customStyle="1" w:styleId="Textecourant0">
    <w:name w:val="Texte courant"/>
    <w:next w:val="Normal"/>
    <w:rsid w:val="00214AC7"/>
    <w:pPr>
      <w:overflowPunct w:val="0"/>
      <w:adjustRightInd w:val="0"/>
      <w:jc w:val="both"/>
    </w:pPr>
    <w:rPr>
      <w:rFonts w:ascii="Arial" w:hAnsi="Arial"/>
      <w:noProof/>
      <w:sz w:val="18"/>
    </w:rPr>
  </w:style>
  <w:style w:type="paragraph" w:styleId="En-tte">
    <w:name w:val="header"/>
    <w:basedOn w:val="Normal"/>
    <w:link w:val="En-tteCar"/>
    <w:rsid w:val="00623D8B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locked/>
    <w:rsid w:val="00623D8B"/>
    <w:rPr>
      <w:rFonts w:ascii="Calibri" w:hAnsi="Calibri" w:cs="Times New Roman"/>
      <w:sz w:val="22"/>
      <w:lang w:eastAsia="en-US"/>
    </w:rPr>
  </w:style>
  <w:style w:type="paragraph" w:styleId="Pieddepage">
    <w:name w:val="footer"/>
    <w:basedOn w:val="Normal"/>
    <w:link w:val="PieddepageCar"/>
    <w:rsid w:val="00623D8B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locked/>
    <w:rsid w:val="00623D8B"/>
    <w:rPr>
      <w:rFonts w:ascii="Calibri" w:hAnsi="Calibri" w:cs="Times New Roman"/>
      <w:sz w:val="22"/>
      <w:lang w:eastAsia="en-US"/>
    </w:rPr>
  </w:style>
  <w:style w:type="paragraph" w:customStyle="1" w:styleId="ARTICLE">
    <w:name w:val="ARTICLE"/>
    <w:rsid w:val="0078223F"/>
    <w:pPr>
      <w:overflowPunct w:val="0"/>
      <w:autoSpaceDE w:val="0"/>
      <w:autoSpaceDN w:val="0"/>
      <w:adjustRightInd w:val="0"/>
    </w:pPr>
    <w:rPr>
      <w:rFonts w:ascii="Arial Black" w:hAnsi="Arial Black"/>
      <w:sz w:val="18"/>
      <w:szCs w:val="18"/>
    </w:rPr>
  </w:style>
  <w:style w:type="paragraph" w:customStyle="1" w:styleId="Nomsocit">
    <w:name w:val="Nom société"/>
    <w:basedOn w:val="Normal"/>
    <w:rsid w:val="00DA6293"/>
    <w:pPr>
      <w:keepNext/>
      <w:keepLines/>
      <w:overflowPunct w:val="0"/>
      <w:autoSpaceDE w:val="0"/>
      <w:autoSpaceDN w:val="0"/>
      <w:adjustRightInd w:val="0"/>
      <w:spacing w:line="220" w:lineRule="atLeast"/>
      <w:ind w:left="1080" w:firstLine="0"/>
      <w:textAlignment w:val="baseline"/>
    </w:pPr>
    <w:rPr>
      <w:rFonts w:ascii="Times New Roman" w:hAnsi="Times New Roman"/>
      <w:spacing w:val="-30"/>
      <w:kern w:val="28"/>
      <w:sz w:val="60"/>
      <w:szCs w:val="60"/>
      <w:lang w:eastAsia="fr-FR"/>
    </w:rPr>
  </w:style>
  <w:style w:type="character" w:styleId="Lienhypertexte">
    <w:name w:val="Hyperlink"/>
    <w:rsid w:val="00F279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7D3B"/>
    <w:pPr>
      <w:ind w:left="708"/>
    </w:pPr>
  </w:style>
  <w:style w:type="paragraph" w:styleId="Commentaire">
    <w:name w:val="annotation text"/>
    <w:basedOn w:val="Normal"/>
    <w:link w:val="CommentaireCar"/>
    <w:uiPriority w:val="99"/>
    <w:unhideWhenUsed/>
    <w:locked/>
    <w:rsid w:val="008A4EE5"/>
    <w:rPr>
      <w:sz w:val="20"/>
      <w:szCs w:val="20"/>
      <w:lang w:bidi="en-US"/>
    </w:rPr>
  </w:style>
  <w:style w:type="character" w:customStyle="1" w:styleId="CommentaireCar">
    <w:name w:val="Commentaire Car"/>
    <w:link w:val="Commentaire"/>
    <w:uiPriority w:val="99"/>
    <w:rsid w:val="008A4EE5"/>
    <w:rPr>
      <w:rFonts w:ascii="Calibri" w:hAnsi="Calibri"/>
      <w:lang w:eastAsia="en-US" w:bidi="en-US"/>
    </w:rPr>
  </w:style>
  <w:style w:type="paragraph" w:styleId="Rvision">
    <w:name w:val="Revision"/>
    <w:hidden/>
    <w:uiPriority w:val="99"/>
    <w:semiHidden/>
    <w:rsid w:val="00EF6E4C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147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25C4-595E-4935-BEE0-E0CBB492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FFTT – LIGUE DE BOURGOGNE</vt:lpstr>
    </vt:vector>
  </TitlesOfParts>
  <Company>Cegid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FFTT – LIGUE DE BOURGOGNE</dc:title>
  <dc:creator>Richard PÉREYROL</dc:creator>
  <cp:lastModifiedBy>laurent fert</cp:lastModifiedBy>
  <cp:revision>6</cp:revision>
  <cp:lastPrinted>2015-09-02T16:44:00Z</cp:lastPrinted>
  <dcterms:created xsi:type="dcterms:W3CDTF">2021-12-20T17:27:00Z</dcterms:created>
  <dcterms:modified xsi:type="dcterms:W3CDTF">2021-12-26T19:54:00Z</dcterms:modified>
</cp:coreProperties>
</file>